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00" w:rsidRPr="00944D2D" w:rsidRDefault="00D01DE9" w:rsidP="00840800">
      <w:pPr>
        <w:spacing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944D2D">
        <w:rPr>
          <w:rFonts w:cs="Arial"/>
          <w:b/>
        </w:rPr>
        <w:t>T</w:t>
      </w:r>
      <w:r w:rsidR="00840800" w:rsidRPr="00944D2D">
        <w:rPr>
          <w:rFonts w:cs="Arial"/>
          <w:b/>
        </w:rPr>
        <w:t xml:space="preserve">he </w:t>
      </w:r>
      <w:r w:rsidR="00840800" w:rsidRPr="00944D2D">
        <w:rPr>
          <w:rFonts w:eastAsia="Calibri" w:cs="Arial"/>
          <w:b/>
          <w:sz w:val="22"/>
          <w:szCs w:val="22"/>
          <w:lang w:eastAsia="en-US"/>
        </w:rPr>
        <w:t xml:space="preserve">Children’s Research Institute </w:t>
      </w:r>
    </w:p>
    <w:p w:rsidR="00840800" w:rsidRPr="00944D2D" w:rsidRDefault="00FD29EB" w:rsidP="00840800">
      <w:pPr>
        <w:spacing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944D2D">
        <w:rPr>
          <w:rFonts w:eastAsia="Calibri" w:cs="Arial"/>
          <w:b/>
          <w:sz w:val="22"/>
          <w:szCs w:val="22"/>
          <w:lang w:eastAsia="en-US"/>
        </w:rPr>
        <w:t>Developmental Genetics and Genomics</w:t>
      </w:r>
      <w:r w:rsidR="00840800" w:rsidRPr="00944D2D">
        <w:rPr>
          <w:rFonts w:eastAsia="Calibri" w:cs="Arial"/>
          <w:b/>
          <w:sz w:val="22"/>
          <w:szCs w:val="22"/>
          <w:lang w:eastAsia="en-US"/>
        </w:rPr>
        <w:t xml:space="preserve"> Research Unit</w:t>
      </w:r>
    </w:p>
    <w:p w:rsidR="00840800" w:rsidRPr="00944D2D" w:rsidRDefault="00840800" w:rsidP="00840800">
      <w:pPr>
        <w:spacing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944D2D">
        <w:rPr>
          <w:rFonts w:eastAsia="Calibri" w:cs="Arial"/>
          <w:b/>
          <w:sz w:val="22"/>
          <w:szCs w:val="22"/>
          <w:lang w:eastAsia="en-US"/>
        </w:rPr>
        <w:t>Announces a</w:t>
      </w:r>
    </w:p>
    <w:p w:rsidR="00840800" w:rsidRPr="00944D2D" w:rsidRDefault="00840800" w:rsidP="00840800">
      <w:pPr>
        <w:spacing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944D2D">
        <w:rPr>
          <w:rFonts w:eastAsia="Calibri" w:cs="Arial"/>
          <w:b/>
          <w:sz w:val="22"/>
          <w:szCs w:val="22"/>
          <w:lang w:eastAsia="en-US"/>
        </w:rPr>
        <w:t>Request for Research Applications</w:t>
      </w:r>
    </w:p>
    <w:p w:rsidR="00D34835" w:rsidRPr="00944D2D" w:rsidRDefault="00D34835" w:rsidP="00FD29EB">
      <w:pPr>
        <w:rPr>
          <w:rFonts w:asciiTheme="majorHAnsi" w:hAnsiTheme="majorHAnsi"/>
          <w:sz w:val="22"/>
          <w:szCs w:val="22"/>
        </w:rPr>
      </w:pPr>
    </w:p>
    <w:p w:rsidR="00D34835" w:rsidRPr="00944D2D" w:rsidRDefault="00D34835" w:rsidP="00FD29EB">
      <w:pPr>
        <w:rPr>
          <w:rFonts w:asciiTheme="majorHAnsi" w:hAnsiTheme="majorHAnsi"/>
          <w:sz w:val="22"/>
          <w:szCs w:val="22"/>
        </w:rPr>
      </w:pPr>
    </w:p>
    <w:p w:rsidR="00840800" w:rsidRPr="00944D2D" w:rsidRDefault="00840800" w:rsidP="00FD29EB">
      <w:r w:rsidRPr="00944D2D">
        <w:rPr>
          <w:rFonts w:asciiTheme="majorHAnsi" w:hAnsiTheme="majorHAnsi"/>
          <w:sz w:val="22"/>
          <w:szCs w:val="22"/>
        </w:rPr>
        <w:t xml:space="preserve">The mission of the </w:t>
      </w:r>
      <w:r w:rsidR="00FD29EB" w:rsidRPr="00944D2D">
        <w:rPr>
          <w:rFonts w:asciiTheme="majorHAnsi" w:hAnsiTheme="majorHAnsi"/>
          <w:sz w:val="22"/>
          <w:szCs w:val="22"/>
        </w:rPr>
        <w:t>Developmental Genetics and Genomics Research Unit</w:t>
      </w:r>
      <w:r w:rsidRPr="00944D2D">
        <w:rPr>
          <w:rFonts w:asciiTheme="majorHAnsi" w:hAnsiTheme="majorHAnsi"/>
          <w:sz w:val="22"/>
          <w:szCs w:val="22"/>
        </w:rPr>
        <w:t xml:space="preserve"> is to </w:t>
      </w:r>
      <w:r w:rsidR="00FD29EB" w:rsidRPr="00944D2D">
        <w:rPr>
          <w:rFonts w:asciiTheme="majorHAnsi" w:hAnsiTheme="majorHAnsi"/>
          <w:sz w:val="22"/>
          <w:szCs w:val="22"/>
        </w:rPr>
        <w:t>apply genetic/</w:t>
      </w:r>
      <w:r w:rsidR="00D01DE9" w:rsidRPr="00944D2D">
        <w:rPr>
          <w:rFonts w:asciiTheme="majorHAnsi" w:hAnsiTheme="majorHAnsi"/>
          <w:sz w:val="22"/>
          <w:szCs w:val="22"/>
        </w:rPr>
        <w:t>genomic approaches</w:t>
      </w:r>
      <w:r w:rsidR="00FD29EB" w:rsidRPr="00944D2D">
        <w:rPr>
          <w:rFonts w:asciiTheme="majorHAnsi" w:hAnsiTheme="majorHAnsi"/>
          <w:sz w:val="22"/>
          <w:szCs w:val="22"/>
        </w:rPr>
        <w:t xml:space="preserve"> to human, model organism, and cellular studies to better understand pediatric disease mechanisms aimed at detection, prevention, and treatment.</w:t>
      </w:r>
    </w:p>
    <w:p w:rsidR="00840800" w:rsidRPr="00944D2D" w:rsidRDefault="00840800" w:rsidP="00840800">
      <w:pPr>
        <w:ind w:firstLine="720"/>
        <w:rPr>
          <w:rFonts w:asciiTheme="majorHAnsi" w:hAnsiTheme="majorHAnsi"/>
          <w:spacing w:val="2"/>
          <w:sz w:val="22"/>
          <w:szCs w:val="22"/>
        </w:rPr>
      </w:pPr>
    </w:p>
    <w:p w:rsidR="00840800" w:rsidRPr="00944D2D" w:rsidRDefault="00840800" w:rsidP="00840800">
      <w:pPr>
        <w:rPr>
          <w:rFonts w:asciiTheme="majorHAnsi" w:hAnsiTheme="majorHAnsi"/>
          <w:spacing w:val="2"/>
          <w:sz w:val="22"/>
          <w:szCs w:val="22"/>
        </w:rPr>
      </w:pPr>
      <w:r w:rsidRPr="00944D2D">
        <w:rPr>
          <w:rFonts w:asciiTheme="majorHAnsi" w:hAnsiTheme="majorHAnsi"/>
          <w:spacing w:val="2"/>
          <w:sz w:val="22"/>
          <w:szCs w:val="22"/>
        </w:rPr>
        <w:t xml:space="preserve">The </w:t>
      </w:r>
      <w:r w:rsidR="00FD29EB" w:rsidRPr="00944D2D">
        <w:rPr>
          <w:rFonts w:asciiTheme="majorHAnsi" w:hAnsiTheme="majorHAnsi"/>
          <w:sz w:val="22"/>
          <w:szCs w:val="22"/>
        </w:rPr>
        <w:t>Developmental Genetics and Genomics</w:t>
      </w:r>
      <w:r w:rsidRPr="00944D2D">
        <w:rPr>
          <w:rFonts w:asciiTheme="majorHAnsi" w:hAnsiTheme="majorHAnsi"/>
          <w:sz w:val="22"/>
          <w:szCs w:val="22"/>
        </w:rPr>
        <w:t xml:space="preserve"> Research Unit </w:t>
      </w:r>
      <w:r w:rsidRPr="00944D2D">
        <w:rPr>
          <w:rFonts w:asciiTheme="majorHAnsi" w:hAnsiTheme="majorHAnsi" w:cs="Arial"/>
          <w:sz w:val="22"/>
          <w:szCs w:val="22"/>
        </w:rPr>
        <w:t xml:space="preserve">of  Children’s Research Institute </w:t>
      </w:r>
      <w:r w:rsidRPr="00944D2D">
        <w:rPr>
          <w:rFonts w:asciiTheme="majorHAnsi" w:hAnsiTheme="majorHAnsi"/>
          <w:spacing w:val="2"/>
          <w:sz w:val="22"/>
          <w:szCs w:val="22"/>
        </w:rPr>
        <w:t xml:space="preserve">is seeking pilot research applications that address critical basic and translational research projects in the fields of </w:t>
      </w:r>
      <w:r w:rsidR="00FD29EB" w:rsidRPr="00944D2D">
        <w:rPr>
          <w:rFonts w:asciiTheme="majorHAnsi" w:hAnsiTheme="majorHAnsi"/>
          <w:sz w:val="22"/>
          <w:szCs w:val="22"/>
        </w:rPr>
        <w:t>developmental genetics and genomics</w:t>
      </w:r>
      <w:r w:rsidRPr="00944D2D">
        <w:rPr>
          <w:rFonts w:asciiTheme="majorHAnsi" w:hAnsiTheme="majorHAnsi"/>
          <w:spacing w:val="2"/>
          <w:sz w:val="22"/>
          <w:szCs w:val="22"/>
        </w:rPr>
        <w:t xml:space="preserve">.  Team science and research topics that align with the CHW clinical programs are priorities for this Research Unit. </w:t>
      </w:r>
    </w:p>
    <w:p w:rsidR="00840800" w:rsidRPr="00944D2D" w:rsidRDefault="00840800" w:rsidP="00840800">
      <w:pPr>
        <w:rPr>
          <w:rFonts w:asciiTheme="majorHAnsi" w:hAnsiTheme="majorHAnsi"/>
          <w:spacing w:val="2"/>
          <w:sz w:val="22"/>
          <w:szCs w:val="22"/>
        </w:rPr>
      </w:pPr>
    </w:p>
    <w:p w:rsidR="00840800" w:rsidRPr="00944D2D" w:rsidRDefault="00840800" w:rsidP="00840800">
      <w:pPr>
        <w:rPr>
          <w:rFonts w:asciiTheme="majorHAnsi" w:hAnsiTheme="majorHAnsi" w:cs="Arial"/>
          <w:sz w:val="22"/>
          <w:szCs w:val="22"/>
        </w:rPr>
      </w:pPr>
      <w:r w:rsidRPr="00944D2D">
        <w:rPr>
          <w:rFonts w:asciiTheme="majorHAnsi" w:hAnsiTheme="majorHAnsi"/>
          <w:spacing w:val="2"/>
          <w:sz w:val="22"/>
          <w:szCs w:val="22"/>
        </w:rPr>
        <w:t xml:space="preserve">The goal of this Request for Research Applications (RFA) is to support investigations in </w:t>
      </w:r>
      <w:r w:rsidR="00D01DE9" w:rsidRPr="00944D2D">
        <w:rPr>
          <w:rFonts w:asciiTheme="majorHAnsi" w:hAnsiTheme="majorHAnsi"/>
          <w:sz w:val="22"/>
          <w:szCs w:val="22"/>
        </w:rPr>
        <w:t>developmental genetics and genomics</w:t>
      </w:r>
      <w:r w:rsidR="00D01DE9" w:rsidRPr="00944D2D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944D2D">
        <w:rPr>
          <w:rFonts w:asciiTheme="majorHAnsi" w:hAnsiTheme="majorHAnsi"/>
          <w:spacing w:val="2"/>
          <w:sz w:val="22"/>
          <w:szCs w:val="22"/>
        </w:rPr>
        <w:t xml:space="preserve">scientific focus areas that will generate preliminary data to support external grant applications and contribute to manuscripts for publication.  Applications should foster new collaborative (multi-PI) investigations and/or align with the mission of CHW </w:t>
      </w:r>
      <w:r w:rsidRPr="00944D2D">
        <w:rPr>
          <w:rFonts w:asciiTheme="majorHAnsi" w:hAnsiTheme="majorHAnsi"/>
          <w:sz w:val="22"/>
          <w:szCs w:val="22"/>
        </w:rPr>
        <w:t>and clinical programs</w:t>
      </w:r>
      <w:r w:rsidRPr="00944D2D">
        <w:rPr>
          <w:rFonts w:asciiTheme="majorHAnsi" w:hAnsiTheme="majorHAnsi"/>
          <w:spacing w:val="2"/>
          <w:sz w:val="22"/>
          <w:szCs w:val="22"/>
        </w:rPr>
        <w:t xml:space="preserve">.   Within 12 months after the end of the funding period, the investigators will have developed preliminary data for a larger proposal for submission to an external agency/foundation and will have submitted a manuscript for publication.   </w:t>
      </w:r>
    </w:p>
    <w:p w:rsidR="00840800" w:rsidRPr="00840800" w:rsidRDefault="00840800" w:rsidP="00840800">
      <w:pPr>
        <w:rPr>
          <w:rFonts w:asciiTheme="majorHAnsi" w:hAnsiTheme="majorHAnsi" w:cs="Arial"/>
          <w:sz w:val="22"/>
          <w:szCs w:val="22"/>
        </w:rPr>
      </w:pPr>
    </w:p>
    <w:p w:rsidR="007B664F" w:rsidRDefault="000F0277" w:rsidP="000E4CEC">
      <w:pPr>
        <w:ind w:left="720" w:hanging="720"/>
        <w:rPr>
          <w:rFonts w:ascii="Calibri" w:eastAsia="Calibri" w:hAnsi="Calibri" w:cs="Times New Roman"/>
          <w:spacing w:val="2"/>
          <w:sz w:val="22"/>
          <w:szCs w:val="22"/>
          <w:lang w:eastAsia="en-US"/>
        </w:rPr>
      </w:pPr>
      <w:r>
        <w:rPr>
          <w:rFonts w:ascii="Calibri" w:eastAsia="Calibri" w:hAnsi="Calibri" w:cs="Times New Roman"/>
          <w:spacing w:val="2"/>
          <w:sz w:val="22"/>
          <w:szCs w:val="22"/>
          <w:lang w:eastAsia="en-US"/>
        </w:rPr>
        <w:t>Who can apply:  Faculty m</w:t>
      </w:r>
      <w:r w:rsidR="007B664F" w:rsidRPr="006A68BA">
        <w:rPr>
          <w:rFonts w:ascii="Calibri" w:eastAsia="Calibri" w:hAnsi="Calibri" w:cs="Times New Roman"/>
          <w:spacing w:val="2"/>
          <w:sz w:val="22"/>
          <w:szCs w:val="22"/>
          <w:lang w:eastAsia="en-US"/>
        </w:rPr>
        <w:t>embers of the Children’s Research Institute conducting pediatric –focused research</w:t>
      </w:r>
    </w:p>
    <w:p w:rsidR="000E4CEC" w:rsidRPr="006A68BA" w:rsidRDefault="000E4CEC" w:rsidP="007B664F">
      <w:pPr>
        <w:ind w:left="720" w:hanging="720"/>
        <w:rPr>
          <w:rFonts w:ascii="Calibri" w:eastAsia="Calibri" w:hAnsi="Calibri" w:cs="Times New Roman"/>
          <w:spacing w:val="2"/>
          <w:sz w:val="22"/>
          <w:szCs w:val="22"/>
          <w:lang w:eastAsia="en-US"/>
        </w:rPr>
      </w:pPr>
    </w:p>
    <w:p w:rsidR="00840800" w:rsidRPr="00840800" w:rsidRDefault="00840800" w:rsidP="000E4CEC">
      <w:pPr>
        <w:ind w:left="720" w:hanging="720"/>
        <w:rPr>
          <w:rFonts w:asciiTheme="majorHAnsi" w:hAnsiTheme="majorHAnsi" w:cs="Arial"/>
          <w:sz w:val="22"/>
          <w:szCs w:val="22"/>
        </w:rPr>
      </w:pPr>
      <w:r w:rsidRPr="00840800">
        <w:rPr>
          <w:rFonts w:asciiTheme="majorHAnsi" w:hAnsiTheme="majorHAnsi" w:cs="Arial"/>
          <w:sz w:val="22"/>
          <w:szCs w:val="22"/>
        </w:rPr>
        <w:t>Proposal development:</w:t>
      </w:r>
      <w:r w:rsidR="000E4CEC">
        <w:rPr>
          <w:rFonts w:asciiTheme="majorHAnsi" w:hAnsiTheme="majorHAnsi" w:cs="Arial"/>
          <w:sz w:val="22"/>
          <w:szCs w:val="22"/>
        </w:rPr>
        <w:t xml:space="preserve">  </w:t>
      </w:r>
      <w:r w:rsidRPr="00840800">
        <w:rPr>
          <w:rFonts w:asciiTheme="majorHAnsi" w:hAnsiTheme="majorHAnsi" w:cs="Arial"/>
          <w:sz w:val="22"/>
          <w:szCs w:val="22"/>
        </w:rPr>
        <w:t>Prop</w:t>
      </w:r>
      <w:r w:rsidR="000E4CEC">
        <w:rPr>
          <w:rFonts w:asciiTheme="majorHAnsi" w:hAnsiTheme="majorHAnsi" w:cs="Arial"/>
          <w:sz w:val="22"/>
          <w:szCs w:val="22"/>
        </w:rPr>
        <w:t>osals should be no longer than 7</w:t>
      </w:r>
      <w:r w:rsidRPr="00840800">
        <w:rPr>
          <w:rFonts w:asciiTheme="majorHAnsi" w:hAnsiTheme="majorHAnsi" w:cs="Arial"/>
          <w:sz w:val="22"/>
          <w:szCs w:val="22"/>
        </w:rPr>
        <w:t xml:space="preserve"> pages, single spaced.  Please use the R03/R21 NIH guidelines </w:t>
      </w:r>
      <w:hyperlink r:id="rId5" w:history="1">
        <w:r w:rsidRPr="00840800">
          <w:rPr>
            <w:rStyle w:val="Hyperlink"/>
            <w:rFonts w:asciiTheme="majorHAnsi" w:hAnsiTheme="majorHAnsi" w:cs="Arial"/>
            <w:sz w:val="22"/>
            <w:szCs w:val="22"/>
          </w:rPr>
          <w:t>www.nih.gov/grants/forms.htm</w:t>
        </w:r>
      </w:hyperlink>
      <w:r w:rsidRPr="00840800">
        <w:rPr>
          <w:rFonts w:asciiTheme="majorHAnsi" w:hAnsiTheme="majorHAnsi" w:cs="Arial"/>
          <w:color w:val="008000"/>
          <w:sz w:val="22"/>
          <w:szCs w:val="22"/>
        </w:rPr>
        <w:t xml:space="preserve"> </w:t>
      </w:r>
      <w:r w:rsidRPr="00840800">
        <w:rPr>
          <w:rFonts w:asciiTheme="majorHAnsi" w:hAnsiTheme="majorHAnsi" w:cs="Arial"/>
          <w:sz w:val="22"/>
          <w:szCs w:val="22"/>
        </w:rPr>
        <w:t xml:space="preserve">for preparation. </w:t>
      </w:r>
      <w:r w:rsidR="000F0277" w:rsidRPr="000F0277">
        <w:rPr>
          <w:rFonts w:asciiTheme="majorHAnsi" w:hAnsiTheme="majorHAnsi" w:cs="Arial"/>
          <w:sz w:val="22"/>
          <w:szCs w:val="22"/>
        </w:rPr>
        <w:t>Please refer to the CRI PIR Application for further details.</w:t>
      </w:r>
    </w:p>
    <w:p w:rsidR="00840800" w:rsidRPr="00840800" w:rsidRDefault="00840800" w:rsidP="00840800">
      <w:pPr>
        <w:rPr>
          <w:rFonts w:asciiTheme="majorHAnsi" w:hAnsiTheme="majorHAnsi" w:cs="Arial"/>
          <w:sz w:val="22"/>
          <w:szCs w:val="22"/>
        </w:rPr>
      </w:pPr>
    </w:p>
    <w:p w:rsidR="00840800" w:rsidRPr="00840800" w:rsidRDefault="00840800" w:rsidP="00840800">
      <w:pPr>
        <w:rPr>
          <w:rFonts w:asciiTheme="majorHAnsi" w:hAnsiTheme="majorHAnsi" w:cs="Arial"/>
          <w:sz w:val="22"/>
          <w:szCs w:val="22"/>
        </w:rPr>
      </w:pPr>
      <w:r w:rsidRPr="00840800">
        <w:rPr>
          <w:rFonts w:asciiTheme="majorHAnsi" w:hAnsiTheme="majorHAnsi" w:cs="Arial"/>
          <w:sz w:val="22"/>
          <w:szCs w:val="22"/>
        </w:rPr>
        <w:t xml:space="preserve">Please submit your team’s NIH </w:t>
      </w:r>
      <w:proofErr w:type="spellStart"/>
      <w:r w:rsidRPr="00840800">
        <w:rPr>
          <w:rFonts w:asciiTheme="majorHAnsi" w:hAnsiTheme="majorHAnsi" w:cs="Arial"/>
          <w:sz w:val="22"/>
          <w:szCs w:val="22"/>
        </w:rPr>
        <w:t>biosketch</w:t>
      </w:r>
      <w:r w:rsidR="00944D2D">
        <w:rPr>
          <w:rFonts w:asciiTheme="majorHAnsi" w:hAnsiTheme="majorHAnsi" w:cs="Arial"/>
          <w:sz w:val="22"/>
          <w:szCs w:val="22"/>
        </w:rPr>
        <w:t>es</w:t>
      </w:r>
      <w:proofErr w:type="spellEnd"/>
      <w:r w:rsidRPr="00840800">
        <w:rPr>
          <w:rFonts w:asciiTheme="majorHAnsi" w:hAnsiTheme="majorHAnsi" w:cs="Arial"/>
          <w:sz w:val="22"/>
          <w:szCs w:val="22"/>
        </w:rPr>
        <w:t xml:space="preserve"> (</w:t>
      </w:r>
      <w:hyperlink r:id="rId6" w:history="1">
        <w:r w:rsidRPr="00840800">
          <w:rPr>
            <w:rStyle w:val="Hyperlink"/>
            <w:rFonts w:asciiTheme="majorHAnsi" w:hAnsiTheme="majorHAnsi" w:cs="Arial"/>
            <w:sz w:val="22"/>
            <w:szCs w:val="22"/>
          </w:rPr>
          <w:t>http://grants.nih.gov/grants/funding/phs398/phs398.html</w:t>
        </w:r>
      </w:hyperlink>
      <w:r w:rsidRPr="00840800">
        <w:rPr>
          <w:rFonts w:asciiTheme="majorHAnsi" w:hAnsiTheme="majorHAnsi" w:cs="Arial"/>
          <w:sz w:val="22"/>
          <w:szCs w:val="22"/>
        </w:rPr>
        <w:t>) along with your budget request, budget justification, and proposal.</w:t>
      </w:r>
    </w:p>
    <w:p w:rsidR="00840800" w:rsidRPr="00840800" w:rsidRDefault="00840800" w:rsidP="00840800">
      <w:pPr>
        <w:rPr>
          <w:rFonts w:asciiTheme="majorHAnsi" w:hAnsiTheme="majorHAnsi" w:cs="Arial"/>
          <w:sz w:val="22"/>
          <w:szCs w:val="22"/>
        </w:rPr>
      </w:pPr>
    </w:p>
    <w:p w:rsidR="00840800" w:rsidRPr="00840800" w:rsidRDefault="00840800" w:rsidP="00840800">
      <w:pPr>
        <w:rPr>
          <w:rFonts w:asciiTheme="majorHAnsi" w:hAnsiTheme="majorHAnsi" w:cs="Arial"/>
          <w:sz w:val="22"/>
          <w:szCs w:val="22"/>
          <w:highlight w:val="yellow"/>
        </w:rPr>
      </w:pPr>
      <w:r w:rsidRPr="00840800">
        <w:rPr>
          <w:rFonts w:asciiTheme="majorHAnsi" w:hAnsiTheme="majorHAnsi" w:cs="Arial"/>
          <w:sz w:val="22"/>
          <w:szCs w:val="22"/>
        </w:rPr>
        <w:t xml:space="preserve">One year budget maximum: $50,000 </w:t>
      </w:r>
    </w:p>
    <w:p w:rsidR="00840800" w:rsidRDefault="00840800">
      <w:pPr>
        <w:rPr>
          <w:rFonts w:asciiTheme="majorHAnsi" w:hAnsiTheme="majorHAnsi"/>
          <w:sz w:val="22"/>
          <w:szCs w:val="22"/>
        </w:rPr>
      </w:pPr>
    </w:p>
    <w:p w:rsidR="00D34835" w:rsidRPr="00D34835" w:rsidRDefault="00D34835" w:rsidP="00D34835">
      <w:pPr>
        <w:ind w:left="3600" w:hanging="3600"/>
        <w:rPr>
          <w:rFonts w:ascii="Calibri" w:hAnsi="Calibri"/>
          <w:b/>
          <w:sz w:val="22"/>
          <w:szCs w:val="22"/>
          <w:u w:val="single"/>
        </w:rPr>
      </w:pPr>
      <w:r w:rsidRPr="00D34835">
        <w:rPr>
          <w:rFonts w:ascii="Calibri" w:hAnsi="Calibri"/>
          <w:b/>
          <w:sz w:val="22"/>
          <w:szCs w:val="22"/>
          <w:u w:val="single"/>
        </w:rPr>
        <w:t>LETTERS OF INTENT</w:t>
      </w:r>
    </w:p>
    <w:p w:rsidR="00D34835" w:rsidRPr="00D34835" w:rsidRDefault="00D34835" w:rsidP="00D34835">
      <w:pPr>
        <w:widowControl w:val="0"/>
        <w:tabs>
          <w:tab w:val="left" w:pos="1440"/>
          <w:tab w:val="left" w:pos="2160"/>
          <w:tab w:val="center" w:pos="4541"/>
          <w:tab w:val="left" w:pos="5040"/>
          <w:tab w:val="left" w:pos="6480"/>
        </w:tabs>
        <w:rPr>
          <w:rFonts w:ascii="Calibri" w:hAnsi="Calibri"/>
          <w:bCs/>
          <w:sz w:val="22"/>
          <w:szCs w:val="22"/>
        </w:rPr>
      </w:pPr>
      <w:r w:rsidRPr="00D34835">
        <w:rPr>
          <w:rFonts w:ascii="Calibri" w:hAnsi="Calibri"/>
          <w:bCs/>
          <w:sz w:val="22"/>
          <w:szCs w:val="22"/>
        </w:rPr>
        <w:t xml:space="preserve">Letters of intent are </w:t>
      </w:r>
      <w:r w:rsidR="000F0277">
        <w:rPr>
          <w:rFonts w:ascii="Calibri" w:hAnsi="Calibri"/>
          <w:bCs/>
          <w:sz w:val="22"/>
          <w:szCs w:val="22"/>
        </w:rPr>
        <w:t xml:space="preserve">MANDATORY and are </w:t>
      </w:r>
      <w:r w:rsidRPr="00D34835">
        <w:rPr>
          <w:rFonts w:ascii="Calibri" w:hAnsi="Calibri"/>
          <w:bCs/>
          <w:sz w:val="22"/>
          <w:szCs w:val="22"/>
        </w:rPr>
        <w:t xml:space="preserve">being requested in order to identify potential reviewers and confirm eligibility.  Applicants must submit a letter of intent (1-page maximum) that </w:t>
      </w:r>
      <w:r w:rsidRPr="00D34835">
        <w:rPr>
          <w:rFonts w:ascii="Calibri" w:hAnsi="Calibri"/>
          <w:bCs/>
          <w:sz w:val="22"/>
          <w:szCs w:val="22"/>
          <w:u w:val="single"/>
        </w:rPr>
        <w:t xml:space="preserve">briefly </w:t>
      </w:r>
      <w:r w:rsidRPr="00D34835">
        <w:rPr>
          <w:rFonts w:ascii="Calibri" w:hAnsi="Calibri"/>
          <w:bCs/>
          <w:sz w:val="22"/>
          <w:szCs w:val="22"/>
        </w:rPr>
        <w:t>describes: 1) the proposed project scope of work and its goals, and how it specifically meets the PIR eligibility criteria noted above</w:t>
      </w:r>
    </w:p>
    <w:p w:rsidR="00D34835" w:rsidRPr="00D34835" w:rsidRDefault="00D34835" w:rsidP="00D34835">
      <w:pPr>
        <w:widowControl w:val="0"/>
        <w:tabs>
          <w:tab w:val="left" w:pos="1440"/>
          <w:tab w:val="left" w:pos="2160"/>
          <w:tab w:val="center" w:pos="4541"/>
          <w:tab w:val="left" w:pos="5040"/>
          <w:tab w:val="left" w:pos="6480"/>
        </w:tabs>
        <w:rPr>
          <w:rFonts w:ascii="Calibri" w:hAnsi="Calibri"/>
          <w:bCs/>
          <w:color w:val="000000"/>
          <w:sz w:val="22"/>
          <w:szCs w:val="22"/>
        </w:rPr>
      </w:pPr>
      <w:r w:rsidRPr="00D34835">
        <w:rPr>
          <w:rFonts w:ascii="Calibri" w:hAnsi="Calibri"/>
          <w:b/>
          <w:bCs/>
          <w:i/>
          <w:sz w:val="22"/>
          <w:szCs w:val="22"/>
        </w:rPr>
        <w:t xml:space="preserve">Letters of intent should be sent electronically to: </w:t>
      </w:r>
      <w:r w:rsidRPr="00D34835">
        <w:rPr>
          <w:rFonts w:ascii="Calibri" w:hAnsi="Calibri"/>
          <w:b/>
          <w:bCs/>
          <w:i/>
          <w:color w:val="0070C0"/>
          <w:sz w:val="22"/>
          <w:szCs w:val="22"/>
          <w:u w:val="single"/>
        </w:rPr>
        <w:t>arobey@chw.org</w:t>
      </w:r>
      <w:r w:rsidRPr="00D34835">
        <w:rPr>
          <w:rFonts w:ascii="Calibri" w:hAnsi="Calibri"/>
          <w:bCs/>
          <w:color w:val="0070C0"/>
          <w:sz w:val="22"/>
          <w:szCs w:val="22"/>
          <w:u w:val="single"/>
        </w:rPr>
        <w:t>.</w:t>
      </w:r>
    </w:p>
    <w:p w:rsidR="00D34835" w:rsidRPr="00D34835" w:rsidRDefault="00D34835" w:rsidP="00D34835">
      <w:pPr>
        <w:ind w:left="3600" w:hanging="3600"/>
        <w:rPr>
          <w:rFonts w:ascii="Calibri" w:hAnsi="Calibri"/>
          <w:b/>
          <w:sz w:val="22"/>
          <w:szCs w:val="22"/>
          <w:u w:val="single"/>
        </w:rPr>
      </w:pPr>
    </w:p>
    <w:p w:rsidR="00D34835" w:rsidRDefault="00D34835" w:rsidP="00D34835">
      <w:pPr>
        <w:ind w:left="3600" w:hanging="3600"/>
        <w:rPr>
          <w:rFonts w:ascii="Calibri" w:hAnsi="Calibri"/>
          <w:b/>
          <w:sz w:val="22"/>
          <w:szCs w:val="22"/>
          <w:u w:val="single"/>
        </w:rPr>
      </w:pPr>
    </w:p>
    <w:p w:rsidR="00D34835" w:rsidRPr="00D34835" w:rsidRDefault="00D34835" w:rsidP="00D34835">
      <w:pPr>
        <w:ind w:left="3600" w:hanging="3600"/>
        <w:rPr>
          <w:rFonts w:ascii="Calibri" w:hAnsi="Calibri"/>
          <w:b/>
          <w:sz w:val="22"/>
          <w:szCs w:val="22"/>
          <w:u w:val="single"/>
        </w:rPr>
      </w:pPr>
      <w:r w:rsidRPr="00D34835">
        <w:rPr>
          <w:rFonts w:ascii="Calibri" w:hAnsi="Calibri"/>
          <w:b/>
          <w:sz w:val="22"/>
          <w:szCs w:val="22"/>
          <w:u w:val="single"/>
        </w:rPr>
        <w:t>OTHER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D34835">
        <w:rPr>
          <w:rFonts w:ascii="Calibri" w:hAnsi="Calibri"/>
          <w:b/>
          <w:sz w:val="22"/>
          <w:szCs w:val="22"/>
          <w:u w:val="single"/>
        </w:rPr>
        <w:t>REQUIREMENTS AND INFORMATION</w:t>
      </w:r>
    </w:p>
    <w:p w:rsidR="00D34835" w:rsidRPr="00D34835" w:rsidRDefault="00D34835" w:rsidP="00D3483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34835">
        <w:rPr>
          <w:rFonts w:ascii="Calibri" w:hAnsi="Calibri"/>
          <w:sz w:val="22"/>
          <w:szCs w:val="22"/>
        </w:rPr>
        <w:t xml:space="preserve">All applications, regardless of scope and budget, will be subject to the same peer review process. </w:t>
      </w:r>
    </w:p>
    <w:p w:rsidR="00D34835" w:rsidRPr="00D34835" w:rsidRDefault="00D34835" w:rsidP="00D3483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34835">
        <w:rPr>
          <w:rFonts w:ascii="Calibri" w:hAnsi="Calibri"/>
          <w:sz w:val="22"/>
          <w:szCs w:val="22"/>
        </w:rPr>
        <w:t xml:space="preserve">For applications from </w:t>
      </w:r>
      <w:r w:rsidR="000E4CEC">
        <w:rPr>
          <w:rFonts w:ascii="Calibri" w:hAnsi="Calibri"/>
          <w:sz w:val="22"/>
          <w:szCs w:val="22"/>
        </w:rPr>
        <w:t>junior</w:t>
      </w:r>
      <w:r w:rsidRPr="00D34835">
        <w:rPr>
          <w:rFonts w:ascii="Calibri" w:hAnsi="Calibri"/>
          <w:sz w:val="22"/>
          <w:szCs w:val="22"/>
        </w:rPr>
        <w:t xml:space="preserve"> investigators, a letter of support from the applicant’s mentor should be included.  This should include a formal mentoring plan.</w:t>
      </w:r>
    </w:p>
    <w:p w:rsidR="00D34835" w:rsidRPr="00D34835" w:rsidRDefault="00D34835" w:rsidP="00D3483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34835">
        <w:rPr>
          <w:rFonts w:ascii="Calibri" w:hAnsi="Calibri"/>
          <w:sz w:val="22"/>
          <w:szCs w:val="22"/>
        </w:rPr>
        <w:t xml:space="preserve">Applications which require significant </w:t>
      </w:r>
      <w:proofErr w:type="spellStart"/>
      <w:r w:rsidRPr="00D34835">
        <w:rPr>
          <w:rFonts w:ascii="Calibri" w:hAnsi="Calibri"/>
          <w:sz w:val="22"/>
          <w:szCs w:val="22"/>
        </w:rPr>
        <w:t>biostatistical</w:t>
      </w:r>
      <w:proofErr w:type="spellEnd"/>
      <w:r w:rsidRPr="00D34835">
        <w:rPr>
          <w:rFonts w:ascii="Calibri" w:hAnsi="Calibri"/>
          <w:sz w:val="22"/>
          <w:szCs w:val="22"/>
        </w:rPr>
        <w:t xml:space="preserve"> support should undergo </w:t>
      </w:r>
      <w:proofErr w:type="spellStart"/>
      <w:r w:rsidRPr="00D34835">
        <w:rPr>
          <w:rFonts w:ascii="Calibri" w:hAnsi="Calibri"/>
          <w:sz w:val="22"/>
          <w:szCs w:val="22"/>
        </w:rPr>
        <w:t>biostatistical</w:t>
      </w:r>
      <w:proofErr w:type="spellEnd"/>
      <w:r w:rsidRPr="00D34835">
        <w:rPr>
          <w:rFonts w:ascii="Calibri" w:hAnsi="Calibri"/>
          <w:sz w:val="22"/>
          <w:szCs w:val="22"/>
        </w:rPr>
        <w:t xml:space="preserve"> review prior to submission.</w:t>
      </w:r>
      <w:r w:rsidR="000E4CEC">
        <w:rPr>
          <w:rFonts w:ascii="Calibri" w:hAnsi="Calibri"/>
          <w:sz w:val="22"/>
          <w:szCs w:val="22"/>
        </w:rPr>
        <w:t xml:space="preserve">  </w:t>
      </w:r>
      <w:r w:rsidR="000E4CEC" w:rsidRPr="000E4CEC">
        <w:rPr>
          <w:rFonts w:ascii="Calibri" w:hAnsi="Calibri"/>
          <w:sz w:val="22"/>
          <w:szCs w:val="22"/>
        </w:rPr>
        <w:t>Please include evidence of this review in the data analysis plan.</w:t>
      </w:r>
    </w:p>
    <w:p w:rsidR="00D34835" w:rsidRPr="00D34835" w:rsidRDefault="00D34835" w:rsidP="00D3483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34835">
        <w:rPr>
          <w:rFonts w:ascii="Calibri" w:hAnsi="Calibri"/>
          <w:sz w:val="22"/>
          <w:szCs w:val="22"/>
        </w:rPr>
        <w:lastRenderedPageBreak/>
        <w:t xml:space="preserve">All applications must have IRB and/or IACUC protocols prepared (as appropriate) and ready for submission. However, approval from IRB or IACUC is </w:t>
      </w:r>
      <w:r w:rsidRPr="00D34835">
        <w:rPr>
          <w:rFonts w:ascii="Calibri" w:hAnsi="Calibri"/>
          <w:i/>
          <w:sz w:val="22"/>
          <w:szCs w:val="22"/>
        </w:rPr>
        <w:t>not required</w:t>
      </w:r>
      <w:r w:rsidRPr="00D34835">
        <w:rPr>
          <w:rFonts w:ascii="Calibri" w:hAnsi="Calibri"/>
          <w:sz w:val="22"/>
          <w:szCs w:val="22"/>
        </w:rPr>
        <w:t xml:space="preserve"> </w:t>
      </w:r>
      <w:r w:rsidRPr="00D34835">
        <w:rPr>
          <w:rFonts w:ascii="Calibri" w:hAnsi="Calibri"/>
          <w:i/>
          <w:sz w:val="22"/>
          <w:szCs w:val="22"/>
        </w:rPr>
        <w:t>prio</w:t>
      </w:r>
      <w:r w:rsidRPr="00D34835">
        <w:rPr>
          <w:rFonts w:ascii="Calibri" w:hAnsi="Calibri"/>
          <w:sz w:val="22"/>
          <w:szCs w:val="22"/>
        </w:rPr>
        <w:t>r to submission of applications.</w:t>
      </w:r>
    </w:p>
    <w:p w:rsidR="00D34835" w:rsidRPr="00D34835" w:rsidRDefault="00D34835" w:rsidP="00D3483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34835">
        <w:rPr>
          <w:rFonts w:ascii="Calibri" w:hAnsi="Calibri"/>
          <w:sz w:val="22"/>
          <w:szCs w:val="22"/>
        </w:rPr>
        <w:t xml:space="preserve">Supplanting (i.e., funding of the proposed study by another source) is not permitted. </w:t>
      </w:r>
    </w:p>
    <w:p w:rsidR="00D34835" w:rsidRPr="00D34835" w:rsidRDefault="00D34835" w:rsidP="00D34835">
      <w:pPr>
        <w:spacing w:after="120"/>
        <w:ind w:left="3600" w:hanging="360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D34835" w:rsidRPr="00D34835" w:rsidRDefault="00D34835" w:rsidP="00D34835">
      <w:pPr>
        <w:ind w:left="3600" w:hanging="3600"/>
        <w:jc w:val="both"/>
        <w:rPr>
          <w:rFonts w:ascii="Calibri" w:hAnsi="Calibri"/>
          <w:b/>
          <w:sz w:val="22"/>
          <w:szCs w:val="22"/>
        </w:rPr>
      </w:pPr>
      <w:r w:rsidRPr="00D34835">
        <w:rPr>
          <w:rFonts w:ascii="Calibri" w:hAnsi="Calibri"/>
          <w:b/>
          <w:sz w:val="22"/>
          <w:szCs w:val="22"/>
          <w:u w:val="single"/>
        </w:rPr>
        <w:t xml:space="preserve">BUDGETS </w:t>
      </w:r>
      <w:r w:rsidRPr="00D34835">
        <w:rPr>
          <w:rFonts w:ascii="Calibri" w:hAnsi="Calibri"/>
          <w:b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D34835" w:rsidRPr="00D34835" w:rsidTr="00B4649B">
        <w:trPr>
          <w:trHeight w:val="395"/>
        </w:trPr>
        <w:tc>
          <w:tcPr>
            <w:tcW w:w="4788" w:type="dxa"/>
          </w:tcPr>
          <w:p w:rsidR="00D34835" w:rsidRPr="00D34835" w:rsidRDefault="00D34835" w:rsidP="00B464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4835">
              <w:rPr>
                <w:rFonts w:ascii="Calibri" w:hAnsi="Calibri"/>
                <w:b/>
                <w:sz w:val="22"/>
                <w:szCs w:val="22"/>
              </w:rPr>
              <w:t>Permitted Costs</w:t>
            </w:r>
          </w:p>
        </w:tc>
        <w:tc>
          <w:tcPr>
            <w:tcW w:w="4788" w:type="dxa"/>
          </w:tcPr>
          <w:p w:rsidR="00D34835" w:rsidRPr="00D34835" w:rsidRDefault="00D34835" w:rsidP="00B464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4835">
              <w:rPr>
                <w:rFonts w:ascii="Calibri" w:hAnsi="Calibri"/>
                <w:b/>
                <w:sz w:val="22"/>
                <w:szCs w:val="22"/>
              </w:rPr>
              <w:t>Non-permitted Costs</w:t>
            </w:r>
          </w:p>
        </w:tc>
      </w:tr>
      <w:tr w:rsidR="00D34835" w:rsidRPr="00D34835" w:rsidTr="00B4649B">
        <w:trPr>
          <w:trHeight w:val="332"/>
        </w:trPr>
        <w:tc>
          <w:tcPr>
            <w:tcW w:w="4788" w:type="dxa"/>
          </w:tcPr>
          <w:p w:rsidR="00D34835" w:rsidRPr="00D34835" w:rsidRDefault="00D34835" w:rsidP="00B4649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34835">
              <w:rPr>
                <w:rFonts w:ascii="Calibri" w:hAnsi="Calibri"/>
                <w:sz w:val="22"/>
                <w:szCs w:val="22"/>
              </w:rPr>
              <w:t xml:space="preserve">Salary support for paid staff </w:t>
            </w:r>
          </w:p>
        </w:tc>
        <w:tc>
          <w:tcPr>
            <w:tcW w:w="4788" w:type="dxa"/>
          </w:tcPr>
          <w:p w:rsidR="00D34835" w:rsidRPr="00D34835" w:rsidRDefault="00D34835" w:rsidP="00B4649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34835">
              <w:rPr>
                <w:rFonts w:ascii="Calibri" w:hAnsi="Calibri"/>
                <w:sz w:val="22"/>
                <w:szCs w:val="22"/>
              </w:rPr>
              <w:t>Faculty salary support</w:t>
            </w:r>
          </w:p>
        </w:tc>
      </w:tr>
      <w:tr w:rsidR="00D34835" w:rsidRPr="00D34835" w:rsidTr="00B4649B">
        <w:trPr>
          <w:trHeight w:val="841"/>
        </w:trPr>
        <w:tc>
          <w:tcPr>
            <w:tcW w:w="4788" w:type="dxa"/>
          </w:tcPr>
          <w:p w:rsidR="00D34835" w:rsidRPr="00D34835" w:rsidRDefault="00D34835" w:rsidP="00B4649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34835">
              <w:rPr>
                <w:rFonts w:ascii="Calibri" w:hAnsi="Calibri"/>
                <w:sz w:val="22"/>
                <w:szCs w:val="22"/>
              </w:rPr>
              <w:t>CHW ancillary costs</w:t>
            </w:r>
          </w:p>
        </w:tc>
        <w:tc>
          <w:tcPr>
            <w:tcW w:w="4788" w:type="dxa"/>
          </w:tcPr>
          <w:p w:rsidR="00D34835" w:rsidRPr="00D34835" w:rsidRDefault="00D34835" w:rsidP="00B4649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34835">
              <w:rPr>
                <w:rFonts w:ascii="Calibri" w:hAnsi="Calibri"/>
                <w:sz w:val="22"/>
                <w:szCs w:val="22"/>
              </w:rPr>
              <w:t xml:space="preserve">Major equipment </w:t>
            </w:r>
          </w:p>
          <w:p w:rsidR="00D34835" w:rsidRPr="00D34835" w:rsidRDefault="00D34835" w:rsidP="00B4649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34835">
              <w:rPr>
                <w:rFonts w:ascii="Calibri" w:hAnsi="Calibri"/>
                <w:sz w:val="22"/>
                <w:szCs w:val="22"/>
              </w:rPr>
              <w:t>Personal computers or laptops</w:t>
            </w:r>
          </w:p>
          <w:p w:rsidR="00D34835" w:rsidRPr="00D34835" w:rsidRDefault="00D34835" w:rsidP="00B4649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34835">
              <w:rPr>
                <w:rFonts w:ascii="Calibri" w:hAnsi="Calibri"/>
                <w:sz w:val="22"/>
                <w:szCs w:val="22"/>
              </w:rPr>
              <w:t>Maintenance fees</w:t>
            </w:r>
          </w:p>
        </w:tc>
      </w:tr>
      <w:tr w:rsidR="00D34835" w:rsidRPr="00D34835" w:rsidTr="00B4649B">
        <w:trPr>
          <w:trHeight w:val="841"/>
        </w:trPr>
        <w:tc>
          <w:tcPr>
            <w:tcW w:w="4788" w:type="dxa"/>
          </w:tcPr>
          <w:p w:rsidR="00D34835" w:rsidRPr="00D34835" w:rsidRDefault="00D34835" w:rsidP="00B4649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34835">
              <w:rPr>
                <w:rFonts w:ascii="Calibri" w:hAnsi="Calibri"/>
                <w:sz w:val="22"/>
                <w:szCs w:val="22"/>
              </w:rPr>
              <w:t xml:space="preserve">CRI, MCW, or other core service costs (e.g., histology, </w:t>
            </w:r>
            <w:proofErr w:type="spellStart"/>
            <w:r w:rsidRPr="00D34835">
              <w:rPr>
                <w:rFonts w:ascii="Calibri" w:hAnsi="Calibri"/>
                <w:sz w:val="22"/>
                <w:szCs w:val="22"/>
              </w:rPr>
              <w:t>fMRI</w:t>
            </w:r>
            <w:proofErr w:type="spellEnd"/>
            <w:r w:rsidRPr="00D34835">
              <w:rPr>
                <w:rFonts w:ascii="Calibri" w:hAnsi="Calibri"/>
                <w:sz w:val="22"/>
                <w:szCs w:val="22"/>
              </w:rPr>
              <w:t>, nucleic acid extraction, etc.)</w:t>
            </w:r>
          </w:p>
        </w:tc>
        <w:tc>
          <w:tcPr>
            <w:tcW w:w="4788" w:type="dxa"/>
          </w:tcPr>
          <w:p w:rsidR="00D34835" w:rsidRPr="00D34835" w:rsidRDefault="00D34835" w:rsidP="00B4649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34835">
              <w:rPr>
                <w:rFonts w:ascii="Calibri" w:hAnsi="Calibri"/>
                <w:sz w:val="22"/>
                <w:szCs w:val="22"/>
              </w:rPr>
              <w:t>Indirect costs</w:t>
            </w:r>
          </w:p>
        </w:tc>
      </w:tr>
      <w:tr w:rsidR="00D34835" w:rsidRPr="00D34835" w:rsidTr="00B4649B">
        <w:trPr>
          <w:trHeight w:val="440"/>
        </w:trPr>
        <w:tc>
          <w:tcPr>
            <w:tcW w:w="4788" w:type="dxa"/>
          </w:tcPr>
          <w:p w:rsidR="00D34835" w:rsidRPr="00D34835" w:rsidRDefault="00D34835" w:rsidP="00B4649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34835">
              <w:rPr>
                <w:rFonts w:ascii="Calibri" w:hAnsi="Calibri"/>
                <w:sz w:val="22"/>
                <w:szCs w:val="22"/>
              </w:rPr>
              <w:t xml:space="preserve">General research supplies </w:t>
            </w:r>
          </w:p>
        </w:tc>
        <w:tc>
          <w:tcPr>
            <w:tcW w:w="4788" w:type="dxa"/>
          </w:tcPr>
          <w:p w:rsidR="00D34835" w:rsidRPr="00D34835" w:rsidRDefault="00D34835" w:rsidP="00B4649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34835">
              <w:rPr>
                <w:rFonts w:ascii="Calibri" w:hAnsi="Calibri"/>
                <w:sz w:val="22"/>
                <w:szCs w:val="22"/>
              </w:rPr>
              <w:t>Travel</w:t>
            </w:r>
          </w:p>
        </w:tc>
      </w:tr>
    </w:tbl>
    <w:p w:rsidR="00D34835" w:rsidRPr="00D34835" w:rsidRDefault="00D34835" w:rsidP="00D34835">
      <w:pPr>
        <w:pStyle w:val="Heading2"/>
        <w:ind w:left="0" w:firstLine="0"/>
        <w:jc w:val="left"/>
        <w:rPr>
          <w:rFonts w:ascii="Calibri" w:hAnsi="Calibri"/>
          <w:sz w:val="22"/>
          <w:szCs w:val="22"/>
          <w:u w:val="single"/>
        </w:rPr>
      </w:pPr>
    </w:p>
    <w:p w:rsidR="00D34835" w:rsidRPr="00D34835" w:rsidRDefault="00D34835" w:rsidP="00D34835">
      <w:pPr>
        <w:pStyle w:val="Heading2"/>
        <w:ind w:left="0" w:firstLine="0"/>
        <w:jc w:val="left"/>
        <w:rPr>
          <w:rFonts w:ascii="Calibri" w:hAnsi="Calibri"/>
          <w:sz w:val="22"/>
          <w:szCs w:val="22"/>
          <w:u w:val="single"/>
        </w:rPr>
      </w:pPr>
      <w:r w:rsidRPr="00D34835">
        <w:rPr>
          <w:rFonts w:ascii="Calibri" w:hAnsi="Calibri"/>
          <w:sz w:val="22"/>
          <w:szCs w:val="22"/>
          <w:u w:val="single"/>
        </w:rPr>
        <w:t>TIMELINE</w:t>
      </w:r>
    </w:p>
    <w:p w:rsidR="00D965CF" w:rsidRPr="00D965CF" w:rsidRDefault="00D965CF" w:rsidP="00D965CF">
      <w:pPr>
        <w:spacing w:after="120"/>
        <w:ind w:left="3600" w:hanging="3600"/>
        <w:rPr>
          <w:rFonts w:ascii="Calibri" w:hAnsi="Calibri"/>
          <w:sz w:val="22"/>
          <w:szCs w:val="22"/>
        </w:rPr>
      </w:pPr>
      <w:r w:rsidRPr="00D965CF">
        <w:rPr>
          <w:rFonts w:ascii="Calibri" w:hAnsi="Calibri"/>
          <w:sz w:val="22"/>
          <w:szCs w:val="22"/>
        </w:rPr>
        <w:t xml:space="preserve">Announcement of Request for Proposals </w:t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  <w:t>Jun 30, 2014</w:t>
      </w:r>
    </w:p>
    <w:p w:rsidR="00D965CF" w:rsidRPr="00D965CF" w:rsidRDefault="00D965CF" w:rsidP="00D965CF">
      <w:pPr>
        <w:spacing w:after="120"/>
        <w:ind w:left="3600" w:hanging="3600"/>
        <w:rPr>
          <w:rFonts w:ascii="Calibri" w:hAnsi="Calibri"/>
          <w:sz w:val="22"/>
          <w:szCs w:val="22"/>
        </w:rPr>
      </w:pPr>
      <w:r w:rsidRPr="00D965CF">
        <w:rPr>
          <w:rFonts w:ascii="Calibri" w:hAnsi="Calibri"/>
          <w:sz w:val="22"/>
          <w:szCs w:val="22"/>
        </w:rPr>
        <w:t>Letter of Intent Received - MANDATORY</w:t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  <w:t>Jul 28, 2014</w:t>
      </w:r>
    </w:p>
    <w:p w:rsidR="00D965CF" w:rsidRPr="00D965CF" w:rsidRDefault="00D965CF" w:rsidP="00D965CF">
      <w:pPr>
        <w:spacing w:after="120"/>
        <w:ind w:left="3600" w:hanging="3600"/>
        <w:rPr>
          <w:rFonts w:ascii="Calibri" w:hAnsi="Calibri"/>
          <w:sz w:val="22"/>
          <w:szCs w:val="22"/>
        </w:rPr>
      </w:pPr>
      <w:r w:rsidRPr="00D965CF">
        <w:rPr>
          <w:rFonts w:ascii="Calibri" w:hAnsi="Calibri"/>
          <w:sz w:val="22"/>
          <w:szCs w:val="22"/>
        </w:rPr>
        <w:t>Receipt of Final Application by CRI *</w:t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  <w:t>Oct 10, 2014*</w:t>
      </w:r>
    </w:p>
    <w:p w:rsidR="00D965CF" w:rsidRPr="00D965CF" w:rsidRDefault="00D965CF" w:rsidP="00D965CF">
      <w:pPr>
        <w:spacing w:after="120"/>
        <w:ind w:left="3600" w:hanging="3600"/>
        <w:rPr>
          <w:rFonts w:ascii="Calibri" w:hAnsi="Calibri"/>
          <w:sz w:val="22"/>
          <w:szCs w:val="22"/>
        </w:rPr>
      </w:pPr>
      <w:r w:rsidRPr="00D965CF">
        <w:rPr>
          <w:rFonts w:ascii="Calibri" w:hAnsi="Calibri"/>
          <w:sz w:val="22"/>
          <w:szCs w:val="22"/>
        </w:rPr>
        <w:t xml:space="preserve">Peer Reviews Completed </w:t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  <w:t>Nov 17, 2014</w:t>
      </w:r>
    </w:p>
    <w:p w:rsidR="00D965CF" w:rsidRPr="00D965CF" w:rsidRDefault="00D965CF" w:rsidP="00D965CF">
      <w:pPr>
        <w:spacing w:after="120"/>
        <w:ind w:left="3600" w:hanging="3600"/>
        <w:rPr>
          <w:rFonts w:ascii="Calibri" w:hAnsi="Calibri"/>
          <w:sz w:val="22"/>
          <w:szCs w:val="22"/>
        </w:rPr>
      </w:pPr>
      <w:r w:rsidRPr="00D965CF">
        <w:rPr>
          <w:rFonts w:ascii="Calibri" w:hAnsi="Calibri"/>
          <w:sz w:val="22"/>
          <w:szCs w:val="22"/>
        </w:rPr>
        <w:t>Council</w:t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  <w:t>Nov 20, 2014</w:t>
      </w:r>
    </w:p>
    <w:p w:rsidR="00D965CF" w:rsidRPr="00D965CF" w:rsidRDefault="00D965CF" w:rsidP="00D965CF">
      <w:pPr>
        <w:spacing w:after="120"/>
        <w:ind w:left="3600" w:hanging="3600"/>
        <w:rPr>
          <w:rFonts w:ascii="Calibri" w:hAnsi="Calibri"/>
          <w:sz w:val="22"/>
          <w:szCs w:val="22"/>
        </w:rPr>
      </w:pPr>
      <w:r w:rsidRPr="00D965CF">
        <w:rPr>
          <w:rFonts w:ascii="Calibri" w:hAnsi="Calibri"/>
          <w:sz w:val="22"/>
          <w:szCs w:val="22"/>
        </w:rPr>
        <w:t>CRI Executive Committee Review</w:t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  <w:t>Dec 1, 2014</w:t>
      </w:r>
    </w:p>
    <w:p w:rsidR="00D965CF" w:rsidRPr="00D965CF" w:rsidRDefault="00D965CF" w:rsidP="00D965CF">
      <w:pPr>
        <w:spacing w:after="120"/>
        <w:ind w:left="3600" w:hanging="3600"/>
        <w:rPr>
          <w:rFonts w:ascii="Calibri" w:hAnsi="Calibri"/>
          <w:sz w:val="22"/>
          <w:szCs w:val="22"/>
        </w:rPr>
      </w:pPr>
      <w:r w:rsidRPr="00D965CF">
        <w:rPr>
          <w:rFonts w:ascii="Calibri" w:hAnsi="Calibri"/>
          <w:sz w:val="22"/>
          <w:szCs w:val="22"/>
        </w:rPr>
        <w:t xml:space="preserve">Award Notices to Investigators </w:t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  <w:t>Dec 23, 2014</w:t>
      </w:r>
    </w:p>
    <w:p w:rsidR="00D34835" w:rsidRPr="00D34835" w:rsidRDefault="00D965CF" w:rsidP="00D965CF">
      <w:pPr>
        <w:spacing w:after="120"/>
        <w:ind w:left="3600" w:hanging="3600"/>
        <w:rPr>
          <w:rFonts w:ascii="Calibri" w:hAnsi="Calibri"/>
          <w:sz w:val="22"/>
          <w:szCs w:val="22"/>
        </w:rPr>
      </w:pPr>
      <w:r w:rsidRPr="00D965CF">
        <w:rPr>
          <w:rFonts w:ascii="Calibri" w:hAnsi="Calibri"/>
          <w:sz w:val="22"/>
          <w:szCs w:val="22"/>
        </w:rPr>
        <w:t xml:space="preserve">Funds Available </w:t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</w:r>
      <w:r w:rsidRPr="00D965CF">
        <w:rPr>
          <w:rFonts w:ascii="Calibri" w:hAnsi="Calibri"/>
          <w:sz w:val="22"/>
          <w:szCs w:val="22"/>
        </w:rPr>
        <w:tab/>
        <w:t>Jan 1, 2015</w:t>
      </w:r>
      <w:r w:rsidR="00D34835" w:rsidRPr="00D34835">
        <w:rPr>
          <w:rFonts w:ascii="Calibri" w:hAnsi="Calibri"/>
          <w:b/>
          <w:sz w:val="22"/>
          <w:szCs w:val="22"/>
        </w:rPr>
        <w:tab/>
      </w:r>
    </w:p>
    <w:p w:rsidR="00D34835" w:rsidRPr="00D34835" w:rsidRDefault="00D34835" w:rsidP="00D34835">
      <w:pPr>
        <w:widowControl w:val="0"/>
        <w:tabs>
          <w:tab w:val="left" w:pos="1440"/>
          <w:tab w:val="center" w:pos="4541"/>
        </w:tabs>
        <w:spacing w:after="120"/>
        <w:rPr>
          <w:rFonts w:ascii="Calibri" w:hAnsi="Calibri"/>
          <w:b/>
          <w:bCs/>
          <w:sz w:val="22"/>
          <w:szCs w:val="22"/>
        </w:rPr>
      </w:pPr>
      <w:r w:rsidRPr="00D34835">
        <w:rPr>
          <w:rFonts w:ascii="Calibri" w:hAnsi="Calibri"/>
          <w:b/>
          <w:bCs/>
          <w:sz w:val="22"/>
          <w:szCs w:val="22"/>
        </w:rPr>
        <w:t xml:space="preserve">*MCW applicants should follow </w:t>
      </w:r>
      <w:proofErr w:type="spellStart"/>
      <w:r w:rsidRPr="00D34835">
        <w:rPr>
          <w:rFonts w:ascii="Calibri" w:hAnsi="Calibri"/>
          <w:b/>
          <w:bCs/>
          <w:sz w:val="22"/>
          <w:szCs w:val="22"/>
        </w:rPr>
        <w:t>eBridge</w:t>
      </w:r>
      <w:proofErr w:type="spellEnd"/>
      <w:r w:rsidRPr="00D34835">
        <w:rPr>
          <w:rFonts w:ascii="Calibri" w:hAnsi="Calibri"/>
          <w:b/>
          <w:bCs/>
          <w:sz w:val="22"/>
          <w:szCs w:val="22"/>
        </w:rPr>
        <w:t xml:space="preserve"> standard submission timelines.  Check with your department administration for department timeline requirements.</w:t>
      </w:r>
    </w:p>
    <w:p w:rsidR="00D34835" w:rsidRPr="00D34835" w:rsidRDefault="00D34835" w:rsidP="00D34835">
      <w:pPr>
        <w:widowControl w:val="0"/>
        <w:tabs>
          <w:tab w:val="left" w:pos="1440"/>
          <w:tab w:val="left" w:pos="2160"/>
          <w:tab w:val="center" w:pos="4541"/>
          <w:tab w:val="left" w:pos="5040"/>
          <w:tab w:val="left" w:pos="6480"/>
        </w:tabs>
        <w:spacing w:after="120"/>
        <w:rPr>
          <w:rFonts w:ascii="Calibri" w:hAnsi="Calibri"/>
          <w:b/>
          <w:bCs/>
          <w:i/>
          <w:color w:val="548DD4" w:themeColor="text2" w:themeTint="99"/>
          <w:sz w:val="22"/>
          <w:szCs w:val="22"/>
        </w:rPr>
      </w:pPr>
      <w:r w:rsidRPr="00D34835">
        <w:rPr>
          <w:rFonts w:ascii="Calibri" w:hAnsi="Calibri"/>
          <w:b/>
          <w:bCs/>
          <w:i/>
          <w:color w:val="548DD4" w:themeColor="text2" w:themeTint="99"/>
          <w:sz w:val="22"/>
          <w:szCs w:val="22"/>
        </w:rPr>
        <w:t>Submit final applications electronically as a .</w:t>
      </w:r>
      <w:proofErr w:type="spellStart"/>
      <w:r w:rsidRPr="00D34835">
        <w:rPr>
          <w:rFonts w:ascii="Calibri" w:hAnsi="Calibri"/>
          <w:b/>
          <w:bCs/>
          <w:i/>
          <w:color w:val="548DD4" w:themeColor="text2" w:themeTint="99"/>
          <w:sz w:val="22"/>
          <w:szCs w:val="22"/>
        </w:rPr>
        <w:t>pdf</w:t>
      </w:r>
      <w:proofErr w:type="spellEnd"/>
      <w:r w:rsidRPr="00D34835">
        <w:rPr>
          <w:rFonts w:ascii="Calibri" w:hAnsi="Calibri"/>
          <w:b/>
          <w:bCs/>
          <w:i/>
          <w:color w:val="548DD4" w:themeColor="text2" w:themeTint="99"/>
          <w:sz w:val="22"/>
          <w:szCs w:val="22"/>
        </w:rPr>
        <w:t xml:space="preserve"> file to:</w:t>
      </w:r>
    </w:p>
    <w:p w:rsidR="00D34835" w:rsidRPr="00D34835" w:rsidRDefault="00D34835" w:rsidP="00D34835">
      <w:pPr>
        <w:ind w:left="720" w:hanging="720"/>
        <w:rPr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D34835">
        <w:rPr>
          <w:rFonts w:ascii="Calibri" w:hAnsi="Calibri"/>
          <w:b/>
          <w:bCs/>
          <w:i/>
          <w:color w:val="548DD4" w:themeColor="text2" w:themeTint="99"/>
          <w:sz w:val="22"/>
          <w:szCs w:val="22"/>
        </w:rPr>
        <w:t xml:space="preserve">Alice Robey, CRI Executive Assistant, </w:t>
      </w:r>
      <w:hyperlink r:id="rId7" w:history="1">
        <w:r w:rsidRPr="00D34835">
          <w:rPr>
            <w:rStyle w:val="Hyperlink"/>
            <w:rFonts w:ascii="Calibri" w:hAnsi="Calibri"/>
            <w:i/>
            <w:color w:val="548DD4" w:themeColor="text2" w:themeTint="99"/>
            <w:sz w:val="22"/>
            <w:szCs w:val="22"/>
          </w:rPr>
          <w:t>arobey@chw.org</w:t>
        </w:r>
      </w:hyperlink>
      <w:r w:rsidRPr="00D34835">
        <w:rPr>
          <w:rFonts w:ascii="Calibri" w:hAnsi="Calibri"/>
          <w:b/>
          <w:i/>
          <w:color w:val="548DD4" w:themeColor="text2" w:themeTint="99"/>
          <w:sz w:val="22"/>
          <w:szCs w:val="22"/>
        </w:rPr>
        <w:t>,</w:t>
      </w:r>
      <w:r w:rsidRPr="00D34835">
        <w:rPr>
          <w:rFonts w:ascii="Calibri" w:hAnsi="Calibri"/>
          <w:b/>
          <w:bCs/>
          <w:i/>
          <w:color w:val="548DD4" w:themeColor="text2" w:themeTint="99"/>
          <w:sz w:val="22"/>
          <w:szCs w:val="22"/>
        </w:rPr>
        <w:t xml:space="preserve"> phone (414) 337 7108</w:t>
      </w:r>
    </w:p>
    <w:p w:rsidR="00D34835" w:rsidRPr="00D34835" w:rsidRDefault="00D34835">
      <w:pPr>
        <w:rPr>
          <w:rFonts w:ascii="Calibri" w:hAnsi="Calibri"/>
          <w:sz w:val="22"/>
          <w:szCs w:val="22"/>
        </w:rPr>
      </w:pPr>
    </w:p>
    <w:sectPr w:rsidR="00D34835" w:rsidRPr="00D34835" w:rsidSect="00D01D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4E8B"/>
    <w:multiLevelType w:val="hybridMultilevel"/>
    <w:tmpl w:val="8CCC1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B125D3"/>
    <w:multiLevelType w:val="hybridMultilevel"/>
    <w:tmpl w:val="A3ACA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2C36"/>
    <w:multiLevelType w:val="hybridMultilevel"/>
    <w:tmpl w:val="1840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8547C6"/>
    <w:multiLevelType w:val="hybridMultilevel"/>
    <w:tmpl w:val="E7706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</w:compat>
  <w:rsids>
    <w:rsidRoot w:val="00E0722E"/>
    <w:rsid w:val="000C1AE2"/>
    <w:rsid w:val="000E4CEC"/>
    <w:rsid w:val="000E78AD"/>
    <w:rsid w:val="000F0277"/>
    <w:rsid w:val="00195D6D"/>
    <w:rsid w:val="004C4D06"/>
    <w:rsid w:val="004E6D77"/>
    <w:rsid w:val="006179EF"/>
    <w:rsid w:val="007B664F"/>
    <w:rsid w:val="007F647D"/>
    <w:rsid w:val="00840800"/>
    <w:rsid w:val="00944D2D"/>
    <w:rsid w:val="009F7AE3"/>
    <w:rsid w:val="00C15E8F"/>
    <w:rsid w:val="00D01DE9"/>
    <w:rsid w:val="00D34835"/>
    <w:rsid w:val="00D965CF"/>
    <w:rsid w:val="00DD7AEA"/>
    <w:rsid w:val="00E0722E"/>
    <w:rsid w:val="00E257AD"/>
    <w:rsid w:val="00EC5614"/>
    <w:rsid w:val="00FD29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EF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4835"/>
    <w:pPr>
      <w:keepNext/>
      <w:ind w:left="3600" w:hanging="36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80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34835"/>
    <w:rPr>
      <w:rFonts w:ascii="Times New Roman" w:eastAsia="Times New Roman" w:hAnsi="Times New Roman" w:cs="Times New Roman"/>
      <w:b/>
      <w:bCs/>
      <w:sz w:val="28"/>
      <w:lang w:eastAsia="en-US"/>
    </w:rPr>
  </w:style>
  <w:style w:type="table" w:styleId="TableGrid">
    <w:name w:val="Table Grid"/>
    <w:basedOn w:val="TableNormal"/>
    <w:rsid w:val="00D34835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0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277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277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obey@ch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s.nih.gov/grants/funding/phs398/phs398.html" TargetMode="External"/><Relationship Id="rId5" Type="http://schemas.openxmlformats.org/officeDocument/2006/relationships/hyperlink" Target="http://www.nih.gov/grants/forms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Wisconsin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Williams</dc:creator>
  <cp:keywords/>
  <dc:description/>
  <cp:lastModifiedBy>PC Setup</cp:lastModifiedBy>
  <cp:revision>2</cp:revision>
  <cp:lastPrinted>2013-09-17T15:58:00Z</cp:lastPrinted>
  <dcterms:created xsi:type="dcterms:W3CDTF">2014-06-30T22:15:00Z</dcterms:created>
  <dcterms:modified xsi:type="dcterms:W3CDTF">2014-06-30T22:15:00Z</dcterms:modified>
</cp:coreProperties>
</file>