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83EA" w14:textId="77777777" w:rsidR="00AB5A80" w:rsidRDefault="00AB5A80" w:rsidP="006267D5">
      <w:pPr>
        <w:suppressAutoHyphens/>
        <w:jc w:val="center"/>
        <w:rPr>
          <w:rFonts w:ascii="Arial" w:hAnsi="Arial"/>
          <w:b/>
        </w:rPr>
      </w:pPr>
      <w:bookmarkStart w:id="0" w:name="_GoBack"/>
      <w:bookmarkEnd w:id="0"/>
    </w:p>
    <w:p w14:paraId="586CF8D3" w14:textId="09C581A8" w:rsidR="003B3607" w:rsidRDefault="00AB5A80" w:rsidP="006267D5">
      <w:pPr>
        <w:suppressAutoHyphens/>
        <w:jc w:val="center"/>
        <w:rPr>
          <w:rFonts w:ascii="Arial" w:hAnsi="Arial"/>
          <w:b/>
        </w:rPr>
      </w:pPr>
      <w:r>
        <w:rPr>
          <w:noProof/>
        </w:rPr>
        <w:drawing>
          <wp:inline distT="0" distB="0" distL="0" distR="0" wp14:anchorId="516D9CB8" wp14:editId="2A194373">
            <wp:extent cx="2027642" cy="862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GACT logo high-res.png"/>
                    <pic:cNvPicPr/>
                  </pic:nvPicPr>
                  <pic:blipFill rotWithShape="1">
                    <a:blip r:embed="rId8" cstate="print">
                      <a:extLst>
                        <a:ext uri="{28A0092B-C50C-407E-A947-70E740481C1C}">
                          <a14:useLocalDpi xmlns:a14="http://schemas.microsoft.com/office/drawing/2010/main" val="0"/>
                        </a:ext>
                      </a:extLst>
                    </a:blip>
                    <a:srcRect l="9686" t="32578" r="8428" b="32576"/>
                    <a:stretch/>
                  </pic:blipFill>
                  <pic:spPr bwMode="auto">
                    <a:xfrm>
                      <a:off x="0" y="0"/>
                      <a:ext cx="2061494" cy="877246"/>
                    </a:xfrm>
                    <a:prstGeom prst="rect">
                      <a:avLst/>
                    </a:prstGeom>
                    <a:ln>
                      <a:noFill/>
                    </a:ln>
                    <a:extLst>
                      <a:ext uri="{53640926-AAD7-44D8-BBD7-CCE9431645EC}">
                        <a14:shadowObscured xmlns:a14="http://schemas.microsoft.com/office/drawing/2010/main"/>
                      </a:ext>
                    </a:extLst>
                  </pic:spPr>
                </pic:pic>
              </a:graphicData>
            </a:graphic>
          </wp:inline>
        </w:drawing>
      </w:r>
    </w:p>
    <w:p w14:paraId="790BBB68" w14:textId="424BB72E" w:rsidR="007954E6" w:rsidRPr="007954E6" w:rsidRDefault="009A05C4" w:rsidP="006267D5">
      <w:pPr>
        <w:suppressAutoHyphens/>
        <w:jc w:val="center"/>
        <w:rPr>
          <w:rFonts w:ascii="Arial" w:hAnsi="Arial"/>
          <w:b/>
          <w:sz w:val="18"/>
        </w:rPr>
      </w:pPr>
      <w:hyperlink r:id="rId9" w:history="1">
        <w:r w:rsidR="00BC74E9" w:rsidRPr="0031447F">
          <w:rPr>
            <w:rStyle w:val="Hyperlink"/>
            <w:rFonts w:ascii="Arial" w:hAnsi="Arial"/>
            <w:sz w:val="18"/>
          </w:rPr>
          <w:t>www.GGACT.org</w:t>
        </w:r>
      </w:hyperlink>
    </w:p>
    <w:p w14:paraId="0BDD5F53" w14:textId="01DB2EBB" w:rsidR="00AB5A80" w:rsidRDefault="00AB5A80" w:rsidP="007954E6">
      <w:pPr>
        <w:suppressAutoHyphens/>
        <w:rPr>
          <w:rFonts w:ascii="Arial" w:hAnsi="Arial"/>
          <w:b/>
        </w:rPr>
      </w:pPr>
    </w:p>
    <w:p w14:paraId="5915CECC" w14:textId="41CC5F33" w:rsidR="004C0205" w:rsidRPr="007E68EC" w:rsidRDefault="005876FB" w:rsidP="006267D5">
      <w:pPr>
        <w:suppressAutoHyphens/>
        <w:jc w:val="center"/>
        <w:rPr>
          <w:rFonts w:ascii="Arial" w:hAnsi="Arial"/>
          <w:b/>
        </w:rPr>
      </w:pPr>
      <w:r w:rsidRPr="007E68EC">
        <w:rPr>
          <w:rFonts w:ascii="Arial" w:hAnsi="Arial"/>
          <w:b/>
        </w:rPr>
        <w:t>Growing Gene and Cell Therapy</w:t>
      </w:r>
      <w:r w:rsidR="00B17B42" w:rsidRPr="007E68EC">
        <w:rPr>
          <w:rFonts w:ascii="Arial" w:hAnsi="Arial"/>
          <w:b/>
        </w:rPr>
        <w:t xml:space="preserve"> (GGACT)</w:t>
      </w:r>
      <w:r w:rsidRPr="007E68EC">
        <w:rPr>
          <w:rFonts w:ascii="Arial" w:hAnsi="Arial"/>
          <w:b/>
        </w:rPr>
        <w:t xml:space="preserve"> </w:t>
      </w:r>
      <w:r w:rsidR="00C973F9" w:rsidRPr="007E68EC">
        <w:rPr>
          <w:rFonts w:ascii="Arial" w:hAnsi="Arial"/>
          <w:b/>
        </w:rPr>
        <w:t>Cooperative</w:t>
      </w:r>
    </w:p>
    <w:p w14:paraId="34AB3EE1" w14:textId="77777777" w:rsidR="00C01274" w:rsidRPr="00E317AD" w:rsidRDefault="004C0205" w:rsidP="006267D5">
      <w:pPr>
        <w:suppressAutoHyphens/>
        <w:jc w:val="center"/>
        <w:rPr>
          <w:rFonts w:ascii="Arial" w:hAnsi="Arial"/>
          <w:b/>
          <w:sz w:val="22"/>
        </w:rPr>
      </w:pPr>
      <w:r>
        <w:rPr>
          <w:rFonts w:ascii="Arial" w:hAnsi="Arial"/>
          <w:b/>
          <w:sz w:val="22"/>
        </w:rPr>
        <w:t xml:space="preserve">Project Support </w:t>
      </w:r>
      <w:r w:rsidR="00C01274" w:rsidRPr="00E317AD">
        <w:rPr>
          <w:rFonts w:ascii="Arial" w:hAnsi="Arial"/>
          <w:b/>
          <w:sz w:val="22"/>
        </w:rPr>
        <w:t>Application Instructions</w:t>
      </w:r>
    </w:p>
    <w:p w14:paraId="6A01C626" w14:textId="77777777" w:rsidR="00DB614D" w:rsidRDefault="00DB614D" w:rsidP="006267D5">
      <w:pPr>
        <w:pStyle w:val="Heading2"/>
        <w:suppressAutoHyphens/>
      </w:pPr>
    </w:p>
    <w:p w14:paraId="611B8508" w14:textId="0B9D5FAE" w:rsidR="007E68EC" w:rsidRPr="007E68EC" w:rsidRDefault="00B83E0D" w:rsidP="006267D5">
      <w:pPr>
        <w:pStyle w:val="Heading2"/>
        <w:suppressAutoHyphens/>
        <w:rPr>
          <w:u w:val="none"/>
        </w:rPr>
      </w:pPr>
      <w:r>
        <w:rPr>
          <w:u w:val="none"/>
        </w:rPr>
        <w:t>Summer Cycle</w:t>
      </w:r>
    </w:p>
    <w:p w14:paraId="77CB6CF4" w14:textId="77777777" w:rsidR="00C01274" w:rsidRPr="00E317AD" w:rsidRDefault="00C01274" w:rsidP="006267D5">
      <w:pPr>
        <w:pStyle w:val="Heading2"/>
        <w:suppressAutoHyphens/>
      </w:pPr>
      <w:r w:rsidRPr="00E317AD">
        <w:t>DEADLINES</w:t>
      </w:r>
    </w:p>
    <w:p w14:paraId="521FBFCE" w14:textId="56A80676" w:rsidR="00C01274" w:rsidRPr="00E317AD" w:rsidRDefault="00C01274" w:rsidP="006267D5">
      <w:pPr>
        <w:suppressAutoHyphens/>
        <w:jc w:val="center"/>
        <w:rPr>
          <w:rFonts w:ascii="Arial" w:hAnsi="Arial"/>
          <w:b/>
          <w:sz w:val="22"/>
        </w:rPr>
      </w:pPr>
      <w:r w:rsidRPr="00E317AD">
        <w:rPr>
          <w:rFonts w:ascii="Arial" w:hAnsi="Arial"/>
          <w:b/>
          <w:sz w:val="22"/>
        </w:rPr>
        <w:t xml:space="preserve">Letter of Intent: </w:t>
      </w:r>
      <w:r w:rsidR="00F8707C">
        <w:rPr>
          <w:rFonts w:ascii="Arial" w:hAnsi="Arial"/>
          <w:b/>
          <w:sz w:val="22"/>
        </w:rPr>
        <w:t>July</w:t>
      </w:r>
      <w:r w:rsidR="00BA3CC1">
        <w:rPr>
          <w:rFonts w:ascii="Arial" w:hAnsi="Arial"/>
          <w:b/>
          <w:sz w:val="22"/>
        </w:rPr>
        <w:t xml:space="preserve"> 2, 2018</w:t>
      </w:r>
    </w:p>
    <w:p w14:paraId="270E22B8" w14:textId="2FC89CD5" w:rsidR="00334896" w:rsidRDefault="00C01274" w:rsidP="006267D5">
      <w:pPr>
        <w:suppressAutoHyphens/>
        <w:jc w:val="center"/>
        <w:rPr>
          <w:rFonts w:ascii="Arial" w:hAnsi="Arial"/>
          <w:b/>
          <w:sz w:val="22"/>
        </w:rPr>
      </w:pPr>
      <w:r w:rsidRPr="00E317AD">
        <w:rPr>
          <w:rFonts w:ascii="Arial" w:hAnsi="Arial"/>
          <w:b/>
          <w:sz w:val="22"/>
        </w:rPr>
        <w:t xml:space="preserve">Final applications: </w:t>
      </w:r>
      <w:r w:rsidR="00F8707C">
        <w:rPr>
          <w:rFonts w:ascii="Arial" w:hAnsi="Arial"/>
          <w:b/>
          <w:sz w:val="22"/>
        </w:rPr>
        <w:t xml:space="preserve">Sept </w:t>
      </w:r>
      <w:r w:rsidR="00C4291E">
        <w:rPr>
          <w:rFonts w:ascii="Arial" w:hAnsi="Arial"/>
          <w:b/>
          <w:sz w:val="22"/>
        </w:rPr>
        <w:t>21</w:t>
      </w:r>
      <w:r w:rsidR="00F8707C">
        <w:rPr>
          <w:rFonts w:ascii="Arial" w:hAnsi="Arial"/>
          <w:b/>
          <w:sz w:val="22"/>
        </w:rPr>
        <w:t>,</w:t>
      </w:r>
      <w:r w:rsidR="001106D0">
        <w:rPr>
          <w:rFonts w:ascii="Arial" w:hAnsi="Arial"/>
          <w:b/>
          <w:sz w:val="22"/>
        </w:rPr>
        <w:t xml:space="preserve"> 2018</w:t>
      </w:r>
    </w:p>
    <w:p w14:paraId="6F44E26D" w14:textId="0F1FD8F5" w:rsidR="00C01274" w:rsidRDefault="00334896" w:rsidP="003B3607">
      <w:pPr>
        <w:suppressAutoHyphens/>
        <w:jc w:val="center"/>
        <w:rPr>
          <w:rFonts w:ascii="Arial" w:hAnsi="Arial"/>
          <w:b/>
          <w:sz w:val="22"/>
        </w:rPr>
      </w:pPr>
      <w:r>
        <w:rPr>
          <w:rFonts w:ascii="Arial" w:hAnsi="Arial"/>
          <w:b/>
          <w:sz w:val="22"/>
        </w:rPr>
        <w:t xml:space="preserve">Notification of support: </w:t>
      </w:r>
      <w:r w:rsidR="00F8707C">
        <w:rPr>
          <w:rFonts w:ascii="Arial" w:hAnsi="Arial"/>
          <w:b/>
          <w:sz w:val="22"/>
        </w:rPr>
        <w:t xml:space="preserve">Nov </w:t>
      </w:r>
      <w:r w:rsidR="001106D0">
        <w:rPr>
          <w:rFonts w:ascii="Arial" w:hAnsi="Arial"/>
          <w:b/>
          <w:sz w:val="22"/>
        </w:rPr>
        <w:t>2018</w:t>
      </w:r>
    </w:p>
    <w:p w14:paraId="40AF610A" w14:textId="77777777" w:rsidR="00DB614D" w:rsidRPr="00E317AD" w:rsidRDefault="00DB614D" w:rsidP="006267D5">
      <w:pPr>
        <w:suppressAutoHyphens/>
        <w:jc w:val="center"/>
        <w:rPr>
          <w:rFonts w:ascii="Arial" w:hAnsi="Arial"/>
          <w:b/>
          <w:sz w:val="22"/>
        </w:rPr>
      </w:pPr>
    </w:p>
    <w:p w14:paraId="232A96C6" w14:textId="77777777" w:rsidR="00C01274" w:rsidRPr="00AB5A80" w:rsidRDefault="00C01274" w:rsidP="006267D5">
      <w:pPr>
        <w:suppressAutoHyphens/>
        <w:jc w:val="center"/>
        <w:rPr>
          <w:rFonts w:ascii="Arial" w:hAnsi="Arial"/>
          <w:sz w:val="22"/>
        </w:rPr>
      </w:pPr>
      <w:r w:rsidRPr="00AB5A80">
        <w:rPr>
          <w:rFonts w:ascii="Arial" w:hAnsi="Arial"/>
          <w:sz w:val="22"/>
        </w:rPr>
        <w:t>Please submit LOI’s and applications to</w:t>
      </w:r>
    </w:p>
    <w:p w14:paraId="33E6F11D" w14:textId="0B3B0CFD" w:rsidR="00C01274" w:rsidRPr="00AB5A80" w:rsidRDefault="009A05C4" w:rsidP="006267D5">
      <w:pPr>
        <w:suppressAutoHyphens/>
        <w:jc w:val="center"/>
        <w:rPr>
          <w:rFonts w:ascii="Arial" w:hAnsi="Arial"/>
          <w:sz w:val="22"/>
        </w:rPr>
      </w:pPr>
      <w:hyperlink r:id="rId10" w:history="1">
        <w:r w:rsidR="00AB5A80" w:rsidRPr="00C26461">
          <w:rPr>
            <w:rStyle w:val="Hyperlink"/>
            <w:rFonts w:ascii="Arial" w:hAnsi="Arial"/>
            <w:sz w:val="22"/>
          </w:rPr>
          <w:t>maria.suarez@childrens.harvard.edu</w:t>
        </w:r>
      </w:hyperlink>
      <w:r w:rsidR="00AB5A80">
        <w:rPr>
          <w:rFonts w:ascii="Arial" w:hAnsi="Arial"/>
          <w:sz w:val="22"/>
        </w:rPr>
        <w:t xml:space="preserve"> </w:t>
      </w:r>
    </w:p>
    <w:p w14:paraId="3DBCAE71" w14:textId="77777777" w:rsidR="00C01274" w:rsidRPr="00AB5A80" w:rsidRDefault="00C01274" w:rsidP="006267D5">
      <w:pPr>
        <w:suppressAutoHyphens/>
        <w:rPr>
          <w:rFonts w:ascii="Arial" w:hAnsi="Arial"/>
          <w:sz w:val="22"/>
        </w:rPr>
      </w:pPr>
    </w:p>
    <w:p w14:paraId="0A7CF4C7" w14:textId="77777777" w:rsidR="00C01274" w:rsidRPr="00AB5A80" w:rsidRDefault="00C01274" w:rsidP="006267D5">
      <w:pPr>
        <w:suppressAutoHyphens/>
        <w:ind w:left="540"/>
        <w:jc w:val="center"/>
        <w:rPr>
          <w:rFonts w:ascii="Arial" w:eastAsia="Times New Roman" w:hAnsi="Arial"/>
          <w:i/>
          <w:sz w:val="20"/>
        </w:rPr>
      </w:pPr>
      <w:r w:rsidRPr="00B17B42">
        <w:rPr>
          <w:rFonts w:ascii="Arial" w:eastAsia="Times New Roman" w:hAnsi="Arial"/>
          <w:i/>
          <w:sz w:val="20"/>
        </w:rPr>
        <w:t xml:space="preserve">For questions regarding these instructions, please </w:t>
      </w:r>
      <w:r w:rsidRPr="00AB5A80">
        <w:rPr>
          <w:rFonts w:ascii="Arial" w:eastAsia="Times New Roman" w:hAnsi="Arial"/>
          <w:i/>
          <w:sz w:val="20"/>
        </w:rPr>
        <w:t>contac</w:t>
      </w:r>
      <w:r w:rsidR="00B17B42" w:rsidRPr="00AB5A80">
        <w:rPr>
          <w:rFonts w:ascii="Arial" w:eastAsia="Times New Roman" w:hAnsi="Arial"/>
          <w:i/>
          <w:sz w:val="20"/>
        </w:rPr>
        <w:t xml:space="preserve">t </w:t>
      </w:r>
      <w:hyperlink r:id="rId11" w:history="1">
        <w:r w:rsidR="00B17B42" w:rsidRPr="00AB5A80">
          <w:rPr>
            <w:rStyle w:val="Hyperlink"/>
            <w:rFonts w:ascii="Arial" w:hAnsi="Arial"/>
            <w:i/>
            <w:color w:val="auto"/>
            <w:sz w:val="20"/>
          </w:rPr>
          <w:t>maria.suarez</w:t>
        </w:r>
        <w:r w:rsidR="00B17B42" w:rsidRPr="00AB5A80">
          <w:rPr>
            <w:rStyle w:val="Hyperlink"/>
            <w:rFonts w:ascii="Arial" w:eastAsia="Times New Roman" w:hAnsi="Arial"/>
            <w:i/>
            <w:color w:val="auto"/>
            <w:sz w:val="20"/>
          </w:rPr>
          <w:t>@childrens.harvard.edu</w:t>
        </w:r>
      </w:hyperlink>
      <w:r w:rsidRPr="00AB5A80">
        <w:rPr>
          <w:rFonts w:ascii="Arial" w:eastAsia="Times New Roman" w:hAnsi="Arial"/>
          <w:i/>
          <w:sz w:val="20"/>
        </w:rPr>
        <w:t xml:space="preserve"> </w:t>
      </w:r>
    </w:p>
    <w:p w14:paraId="76C733F5" w14:textId="77777777" w:rsidR="00C01274" w:rsidRPr="00E317AD" w:rsidRDefault="00C01274" w:rsidP="006267D5">
      <w:pPr>
        <w:suppressAutoHyphens/>
        <w:rPr>
          <w:rFonts w:ascii="Arial" w:eastAsia="Times New Roman" w:hAnsi="Arial"/>
          <w:sz w:val="22"/>
        </w:rPr>
      </w:pPr>
    </w:p>
    <w:p w14:paraId="53212AA6" w14:textId="0A0AA924" w:rsidR="00800C6A" w:rsidRPr="00800C6A" w:rsidRDefault="00C01274" w:rsidP="006267D5">
      <w:pPr>
        <w:numPr>
          <w:ilvl w:val="0"/>
          <w:numId w:val="2"/>
        </w:numPr>
        <w:suppressAutoHyphens/>
        <w:rPr>
          <w:rFonts w:ascii="Arial" w:hAnsi="Arial"/>
          <w:sz w:val="22"/>
        </w:rPr>
      </w:pPr>
      <w:r w:rsidRPr="00E317AD">
        <w:rPr>
          <w:rFonts w:ascii="Arial" w:hAnsi="Arial"/>
          <w:b/>
          <w:sz w:val="22"/>
        </w:rPr>
        <w:t>Background:</w:t>
      </w:r>
      <w:r w:rsidRPr="00E317AD">
        <w:rPr>
          <w:rFonts w:ascii="Arial" w:hAnsi="Arial"/>
          <w:sz w:val="22"/>
        </w:rPr>
        <w:t xml:space="preserve"> </w:t>
      </w:r>
      <w:r w:rsidR="00800C6A" w:rsidRPr="00800C6A">
        <w:rPr>
          <w:rFonts w:ascii="Arial" w:hAnsi="Arial"/>
          <w:sz w:val="22"/>
        </w:rPr>
        <w:t>Gene and cell therapies, especially for rare diseases, require complex product-specific development of pre-clinical studies, costly GMP manufacturing, unique laboratory assays for monitoring, and extraordinary regulatory management to initiate, perform</w:t>
      </w:r>
      <w:r w:rsidR="00E96DDC">
        <w:rPr>
          <w:rFonts w:ascii="Arial" w:hAnsi="Arial"/>
          <w:sz w:val="22"/>
        </w:rPr>
        <w:t>,</w:t>
      </w:r>
      <w:r w:rsidR="00800C6A" w:rsidRPr="00800C6A">
        <w:rPr>
          <w:rFonts w:ascii="Arial" w:hAnsi="Arial"/>
          <w:sz w:val="22"/>
        </w:rPr>
        <w:t xml:space="preserve"> and oversee clinical trials that provide initial assessments of safety and efficacy. Due to the rarity of many serious and life-threatening genetic diseases in the pediatric population, an increasing number of which may be curable using emerging gene and cell therapy approaches, a significant barrier to translation of these innovative therapies and future gene editing approaches is the complex regulatory environment involving biologicals and early phase human studies in children. With the recent successes in curative treatments of several monogenic diseases and emergence of cellular immune therapies in cancer, a key next step in the dissemination of these therapeutic applications is broadening the number of centers participating in foundational pediatric clinical trials utilizing these approaches.</w:t>
      </w:r>
    </w:p>
    <w:p w14:paraId="3A6E0AD5" w14:textId="77777777" w:rsidR="00800C6A" w:rsidRDefault="00800C6A" w:rsidP="006267D5">
      <w:pPr>
        <w:suppressAutoHyphens/>
        <w:ind w:left="360"/>
        <w:rPr>
          <w:rFonts w:ascii="Arial" w:hAnsi="Arial"/>
          <w:sz w:val="22"/>
        </w:rPr>
      </w:pPr>
    </w:p>
    <w:p w14:paraId="2AA24FC4" w14:textId="76F1E271" w:rsidR="00800C6A" w:rsidRDefault="00C01274" w:rsidP="006267D5">
      <w:pPr>
        <w:suppressAutoHyphens/>
        <w:ind w:left="360"/>
        <w:rPr>
          <w:rFonts w:ascii="Arial" w:hAnsi="Arial"/>
          <w:sz w:val="22"/>
        </w:rPr>
      </w:pPr>
      <w:r w:rsidRPr="00E317AD">
        <w:rPr>
          <w:rFonts w:ascii="Arial" w:hAnsi="Arial"/>
          <w:sz w:val="22"/>
        </w:rPr>
        <w:t xml:space="preserve">The </w:t>
      </w:r>
      <w:r w:rsidR="006209BB" w:rsidRPr="00800C6A">
        <w:rPr>
          <w:rFonts w:ascii="Arial" w:hAnsi="Arial"/>
          <w:sz w:val="22"/>
        </w:rPr>
        <w:t>overall goal</w:t>
      </w:r>
      <w:r w:rsidR="006209BB">
        <w:rPr>
          <w:rFonts w:ascii="Arial" w:hAnsi="Arial"/>
          <w:sz w:val="22"/>
        </w:rPr>
        <w:t xml:space="preserve"> of the</w:t>
      </w:r>
      <w:r w:rsidR="006209BB" w:rsidRPr="00800C6A">
        <w:rPr>
          <w:rFonts w:ascii="Arial" w:hAnsi="Arial"/>
          <w:sz w:val="22"/>
        </w:rPr>
        <w:t xml:space="preserve"> </w:t>
      </w:r>
      <w:r w:rsidR="005876FB">
        <w:rPr>
          <w:rFonts w:ascii="Arial" w:hAnsi="Arial"/>
          <w:b/>
          <w:sz w:val="22"/>
        </w:rPr>
        <w:t>Growing Gene and Cell Therapy</w:t>
      </w:r>
      <w:r w:rsidR="005876FB" w:rsidRPr="004C0205">
        <w:rPr>
          <w:rFonts w:ascii="Arial" w:hAnsi="Arial"/>
          <w:b/>
          <w:sz w:val="22"/>
        </w:rPr>
        <w:t xml:space="preserve"> </w:t>
      </w:r>
      <w:r w:rsidR="00B17B42">
        <w:rPr>
          <w:rFonts w:ascii="Arial" w:hAnsi="Arial"/>
          <w:b/>
          <w:sz w:val="22"/>
        </w:rPr>
        <w:t xml:space="preserve">(GGACT) </w:t>
      </w:r>
      <w:r w:rsidR="00553272">
        <w:rPr>
          <w:rFonts w:ascii="Arial" w:hAnsi="Arial"/>
          <w:sz w:val="22"/>
        </w:rPr>
        <w:t>c</w:t>
      </w:r>
      <w:r w:rsidR="004C0205" w:rsidRPr="00B17B42">
        <w:rPr>
          <w:rFonts w:ascii="Arial" w:hAnsi="Arial"/>
          <w:sz w:val="22"/>
        </w:rPr>
        <w:t>o</w:t>
      </w:r>
      <w:r w:rsidR="0019170E" w:rsidRPr="00B17B42">
        <w:rPr>
          <w:rFonts w:ascii="Arial" w:hAnsi="Arial"/>
          <w:sz w:val="22"/>
        </w:rPr>
        <w:t>operative</w:t>
      </w:r>
      <w:r w:rsidR="004C0205" w:rsidRPr="000002D8">
        <w:rPr>
          <w:rFonts w:ascii="Arial" w:hAnsi="Arial"/>
          <w:b/>
          <w:sz w:val="22"/>
        </w:rPr>
        <w:t xml:space="preserve"> </w:t>
      </w:r>
      <w:r w:rsidR="004C0205">
        <w:rPr>
          <w:rFonts w:ascii="Arial" w:hAnsi="Arial"/>
          <w:sz w:val="22"/>
        </w:rPr>
        <w:t>i</w:t>
      </w:r>
      <w:r w:rsidR="000D5392">
        <w:rPr>
          <w:rFonts w:ascii="Arial" w:hAnsi="Arial"/>
          <w:sz w:val="22"/>
        </w:rPr>
        <w:t xml:space="preserve">s </w:t>
      </w:r>
      <w:r w:rsidR="00800C6A" w:rsidRPr="00800C6A">
        <w:rPr>
          <w:rFonts w:ascii="Arial" w:hAnsi="Arial"/>
          <w:sz w:val="22"/>
        </w:rPr>
        <w:t>to support investigators to</w:t>
      </w:r>
      <w:r w:rsidR="00800C6A">
        <w:rPr>
          <w:rFonts w:ascii="Arial" w:hAnsi="Arial"/>
          <w:sz w:val="22"/>
        </w:rPr>
        <w:t xml:space="preserve"> </w:t>
      </w:r>
      <w:r w:rsidR="00800C6A" w:rsidRPr="00800C6A">
        <w:rPr>
          <w:rFonts w:ascii="Arial" w:hAnsi="Arial"/>
          <w:sz w:val="22"/>
        </w:rPr>
        <w:t>rapidly translate complex gene and cell therapies to early phase</w:t>
      </w:r>
      <w:r w:rsidR="00AB772A">
        <w:rPr>
          <w:rFonts w:ascii="Arial" w:hAnsi="Arial"/>
          <w:sz w:val="22"/>
        </w:rPr>
        <w:t>,</w:t>
      </w:r>
      <w:r w:rsidR="00800C6A" w:rsidRPr="00800C6A">
        <w:rPr>
          <w:rFonts w:ascii="Arial" w:hAnsi="Arial"/>
          <w:sz w:val="22"/>
        </w:rPr>
        <w:t xml:space="preserve"> investigator-initiated clinical trials. The</w:t>
      </w:r>
      <w:r w:rsidR="006209BB">
        <w:rPr>
          <w:rFonts w:ascii="Arial" w:hAnsi="Arial"/>
          <w:sz w:val="22"/>
        </w:rPr>
        <w:t xml:space="preserve"> </w:t>
      </w:r>
      <w:r w:rsidR="00800C6A" w:rsidRPr="00800C6A">
        <w:rPr>
          <w:rFonts w:ascii="Arial" w:hAnsi="Arial"/>
          <w:sz w:val="22"/>
        </w:rPr>
        <w:t>founding collaborative cent</w:t>
      </w:r>
      <w:r w:rsidR="00800C6A">
        <w:rPr>
          <w:rFonts w:ascii="Arial" w:hAnsi="Arial"/>
          <w:sz w:val="22"/>
        </w:rPr>
        <w:t xml:space="preserve">ers (Boston Children’s Hospital, </w:t>
      </w:r>
      <w:r w:rsidR="00800C6A" w:rsidRPr="00800C6A">
        <w:rPr>
          <w:rFonts w:ascii="Arial" w:hAnsi="Arial"/>
          <w:sz w:val="22"/>
        </w:rPr>
        <w:t>Cincinnati Children’s Hospital Medical</w:t>
      </w:r>
      <w:r w:rsidR="00800C6A">
        <w:rPr>
          <w:rFonts w:ascii="Arial" w:hAnsi="Arial"/>
          <w:sz w:val="22"/>
        </w:rPr>
        <w:t xml:space="preserve"> Center, </w:t>
      </w:r>
      <w:r w:rsidR="00800C6A" w:rsidRPr="00800C6A">
        <w:rPr>
          <w:rFonts w:ascii="Arial" w:hAnsi="Arial"/>
          <w:sz w:val="22"/>
        </w:rPr>
        <w:t>and the University of California</w:t>
      </w:r>
      <w:r w:rsidR="00800C6A">
        <w:rPr>
          <w:rFonts w:ascii="Arial" w:hAnsi="Arial"/>
          <w:sz w:val="22"/>
        </w:rPr>
        <w:t xml:space="preserve"> Los Angeles)</w:t>
      </w:r>
      <w:r w:rsidR="00800C6A" w:rsidRPr="00800C6A">
        <w:rPr>
          <w:rFonts w:ascii="Arial" w:hAnsi="Arial"/>
          <w:sz w:val="22"/>
        </w:rPr>
        <w:t xml:space="preserve"> have </w:t>
      </w:r>
      <w:r w:rsidR="006209BB">
        <w:rPr>
          <w:rFonts w:ascii="Arial" w:hAnsi="Arial"/>
          <w:sz w:val="22"/>
        </w:rPr>
        <w:t xml:space="preserve">a history of working </w:t>
      </w:r>
      <w:r w:rsidR="00800C6A" w:rsidRPr="00800C6A">
        <w:rPr>
          <w:rFonts w:ascii="Arial" w:hAnsi="Arial"/>
          <w:sz w:val="22"/>
        </w:rPr>
        <w:t xml:space="preserve">together </w:t>
      </w:r>
      <w:r w:rsidR="006209BB">
        <w:rPr>
          <w:rFonts w:ascii="Arial" w:hAnsi="Arial"/>
          <w:sz w:val="22"/>
        </w:rPr>
        <w:t>to</w:t>
      </w:r>
      <w:r w:rsidR="00800C6A" w:rsidRPr="00800C6A">
        <w:rPr>
          <w:rFonts w:ascii="Arial" w:hAnsi="Arial"/>
          <w:sz w:val="22"/>
        </w:rPr>
        <w:t xml:space="preserve"> imple</w:t>
      </w:r>
      <w:r w:rsidR="006209BB">
        <w:rPr>
          <w:rFonts w:ascii="Arial" w:hAnsi="Arial"/>
          <w:sz w:val="22"/>
        </w:rPr>
        <w:t>ment</w:t>
      </w:r>
      <w:r w:rsidR="00800C6A" w:rsidRPr="00800C6A">
        <w:rPr>
          <w:rFonts w:ascii="Arial" w:hAnsi="Arial"/>
          <w:sz w:val="22"/>
        </w:rPr>
        <w:t xml:space="preserve"> pioneering gene and cell</w:t>
      </w:r>
      <w:r w:rsidR="00800C6A">
        <w:rPr>
          <w:rFonts w:ascii="Arial" w:hAnsi="Arial"/>
          <w:sz w:val="22"/>
        </w:rPr>
        <w:t xml:space="preserve"> </w:t>
      </w:r>
      <w:r w:rsidR="00800C6A" w:rsidRPr="00800C6A">
        <w:rPr>
          <w:rFonts w:ascii="Arial" w:hAnsi="Arial"/>
          <w:sz w:val="22"/>
        </w:rPr>
        <w:t>therapy pediatric trials</w:t>
      </w:r>
      <w:r w:rsidR="00E96DDC">
        <w:rPr>
          <w:rFonts w:ascii="Arial" w:hAnsi="Arial"/>
          <w:sz w:val="22"/>
        </w:rPr>
        <w:t>.</w:t>
      </w:r>
      <w:r w:rsidR="006209BB">
        <w:rPr>
          <w:rFonts w:ascii="Arial" w:hAnsi="Arial"/>
          <w:sz w:val="22"/>
        </w:rPr>
        <w:t xml:space="preserve"> </w:t>
      </w:r>
      <w:r w:rsidR="00E96DDC">
        <w:rPr>
          <w:rFonts w:ascii="Arial" w:hAnsi="Arial"/>
          <w:sz w:val="22"/>
        </w:rPr>
        <w:t>T</w:t>
      </w:r>
      <w:r w:rsidR="006209BB">
        <w:rPr>
          <w:rFonts w:ascii="Arial" w:hAnsi="Arial"/>
          <w:sz w:val="22"/>
        </w:rPr>
        <w:t>heir</w:t>
      </w:r>
      <w:r w:rsidR="00800C6A" w:rsidRPr="00800C6A">
        <w:rPr>
          <w:rFonts w:ascii="Arial" w:hAnsi="Arial"/>
          <w:sz w:val="22"/>
        </w:rPr>
        <w:t xml:space="preserve"> </w:t>
      </w:r>
      <w:r w:rsidR="00E96DDC">
        <w:rPr>
          <w:rFonts w:ascii="Arial" w:hAnsi="Arial"/>
          <w:sz w:val="22"/>
        </w:rPr>
        <w:t xml:space="preserve">collective </w:t>
      </w:r>
      <w:r w:rsidR="00800C6A" w:rsidRPr="00800C6A">
        <w:rPr>
          <w:rFonts w:ascii="Arial" w:hAnsi="Arial"/>
          <w:sz w:val="22"/>
        </w:rPr>
        <w:t>experience</w:t>
      </w:r>
      <w:r w:rsidR="006209BB">
        <w:rPr>
          <w:rFonts w:ascii="Arial" w:hAnsi="Arial"/>
          <w:sz w:val="22"/>
        </w:rPr>
        <w:t>s have</w:t>
      </w:r>
      <w:r w:rsidR="00800C6A" w:rsidRPr="00800C6A">
        <w:rPr>
          <w:rFonts w:ascii="Arial" w:hAnsi="Arial"/>
          <w:sz w:val="22"/>
        </w:rPr>
        <w:t xml:space="preserve"> required the development of both expertise and</w:t>
      </w:r>
      <w:r w:rsidR="00800C6A">
        <w:rPr>
          <w:rFonts w:ascii="Arial" w:hAnsi="Arial"/>
          <w:sz w:val="22"/>
        </w:rPr>
        <w:t xml:space="preserve"> </w:t>
      </w:r>
      <w:r w:rsidR="00800C6A" w:rsidRPr="00800C6A">
        <w:rPr>
          <w:rFonts w:ascii="Arial" w:hAnsi="Arial"/>
          <w:sz w:val="22"/>
        </w:rPr>
        <w:t>significant infrastructure at each institution that focuses on preclinical models of disease and testing, process</w:t>
      </w:r>
      <w:r w:rsidR="00800C6A">
        <w:rPr>
          <w:rFonts w:ascii="Arial" w:hAnsi="Arial"/>
          <w:sz w:val="22"/>
        </w:rPr>
        <w:t xml:space="preserve"> </w:t>
      </w:r>
      <w:r w:rsidR="00800C6A" w:rsidRPr="00800C6A">
        <w:rPr>
          <w:rFonts w:ascii="Arial" w:hAnsi="Arial"/>
          <w:sz w:val="22"/>
        </w:rPr>
        <w:t>development, GMP vector production and cellular manufacturing, protocol development and implementation,</w:t>
      </w:r>
      <w:r w:rsidR="00800C6A">
        <w:rPr>
          <w:rFonts w:ascii="Arial" w:hAnsi="Arial"/>
          <w:sz w:val="22"/>
        </w:rPr>
        <w:t xml:space="preserve"> </w:t>
      </w:r>
      <w:r w:rsidR="00800C6A" w:rsidRPr="00800C6A">
        <w:rPr>
          <w:rFonts w:ascii="Arial" w:hAnsi="Arial"/>
          <w:sz w:val="22"/>
        </w:rPr>
        <w:t>trial and data management</w:t>
      </w:r>
      <w:r w:rsidR="00E96DDC">
        <w:rPr>
          <w:rFonts w:ascii="Arial" w:hAnsi="Arial"/>
          <w:sz w:val="22"/>
        </w:rPr>
        <w:t>,</w:t>
      </w:r>
      <w:r w:rsidR="00800C6A" w:rsidRPr="00800C6A">
        <w:rPr>
          <w:rFonts w:ascii="Arial" w:hAnsi="Arial"/>
          <w:sz w:val="22"/>
        </w:rPr>
        <w:t xml:space="preserve"> and regulatory expertise that is specifically focused on early phase biologics in a</w:t>
      </w:r>
      <w:r w:rsidR="00800C6A">
        <w:rPr>
          <w:rFonts w:ascii="Arial" w:hAnsi="Arial"/>
          <w:sz w:val="22"/>
        </w:rPr>
        <w:t xml:space="preserve"> </w:t>
      </w:r>
      <w:r w:rsidR="00800C6A" w:rsidRPr="00800C6A">
        <w:rPr>
          <w:rFonts w:ascii="Arial" w:hAnsi="Arial"/>
          <w:sz w:val="22"/>
        </w:rPr>
        <w:t>manner suitable for transferring to industry for later phase studies.</w:t>
      </w:r>
    </w:p>
    <w:p w14:paraId="38890429" w14:textId="48A977C6" w:rsidR="004D6066" w:rsidRDefault="004D6066" w:rsidP="006267D5">
      <w:pPr>
        <w:suppressAutoHyphens/>
        <w:ind w:left="360"/>
        <w:rPr>
          <w:rFonts w:ascii="Arial" w:hAnsi="Arial"/>
          <w:sz w:val="22"/>
        </w:rPr>
      </w:pPr>
    </w:p>
    <w:p w14:paraId="2864BA1A" w14:textId="460AFB48" w:rsidR="004D6066" w:rsidRDefault="004D6066" w:rsidP="006267D5">
      <w:pPr>
        <w:suppressAutoHyphens/>
        <w:ind w:left="360"/>
        <w:rPr>
          <w:rFonts w:ascii="Arial" w:hAnsi="Arial"/>
          <w:sz w:val="22"/>
        </w:rPr>
      </w:pPr>
      <w:r>
        <w:rPr>
          <w:rFonts w:ascii="Arial" w:hAnsi="Arial"/>
          <w:sz w:val="22"/>
        </w:rPr>
        <w:t>GGACT is supported by NIH/</w:t>
      </w:r>
      <w:r w:rsidRPr="004D6066">
        <w:rPr>
          <w:rFonts w:ascii="Arial" w:hAnsi="Arial"/>
          <w:sz w:val="22"/>
        </w:rPr>
        <w:t>NCATS U01TR001814.</w:t>
      </w:r>
    </w:p>
    <w:p w14:paraId="2FDAE97F" w14:textId="77777777" w:rsidR="00C01274" w:rsidRPr="00E317AD" w:rsidRDefault="00C01274" w:rsidP="006267D5">
      <w:pPr>
        <w:suppressAutoHyphens/>
        <w:rPr>
          <w:rFonts w:ascii="Arial" w:hAnsi="Arial"/>
          <w:sz w:val="22"/>
        </w:rPr>
      </w:pPr>
    </w:p>
    <w:p w14:paraId="7C3C7810" w14:textId="378F18B8" w:rsidR="00C01274" w:rsidRDefault="004C0205" w:rsidP="006267D5">
      <w:pPr>
        <w:numPr>
          <w:ilvl w:val="0"/>
          <w:numId w:val="2"/>
        </w:numPr>
        <w:suppressAutoHyphens/>
        <w:rPr>
          <w:rFonts w:ascii="Arial" w:hAnsi="Arial"/>
          <w:sz w:val="22"/>
        </w:rPr>
      </w:pPr>
      <w:r>
        <w:rPr>
          <w:rFonts w:ascii="Arial" w:hAnsi="Arial"/>
          <w:b/>
          <w:sz w:val="22"/>
        </w:rPr>
        <w:t>Support</w:t>
      </w:r>
      <w:r w:rsidR="00C01274" w:rsidRPr="00E317AD">
        <w:rPr>
          <w:rFonts w:ascii="Arial" w:hAnsi="Arial"/>
          <w:b/>
          <w:sz w:val="22"/>
        </w:rPr>
        <w:t xml:space="preserve"> </w:t>
      </w:r>
      <w:r>
        <w:rPr>
          <w:rFonts w:ascii="Arial" w:hAnsi="Arial"/>
          <w:b/>
          <w:sz w:val="22"/>
        </w:rPr>
        <w:t>Services</w:t>
      </w:r>
      <w:r w:rsidR="00C01274" w:rsidRPr="00E317AD">
        <w:rPr>
          <w:rFonts w:ascii="Arial" w:hAnsi="Arial"/>
          <w:b/>
          <w:sz w:val="22"/>
        </w:rPr>
        <w:t xml:space="preserve"> Available</w:t>
      </w:r>
      <w:r w:rsidR="008B525C" w:rsidRPr="00800926">
        <w:rPr>
          <w:rFonts w:ascii="Arial" w:hAnsi="Arial"/>
          <w:sz w:val="22"/>
        </w:rPr>
        <w:t>:</w:t>
      </w:r>
      <w:r w:rsidR="005876FB">
        <w:rPr>
          <w:rFonts w:ascii="Arial" w:hAnsi="Arial"/>
          <w:b/>
          <w:sz w:val="22"/>
        </w:rPr>
        <w:t xml:space="preserve"> </w:t>
      </w:r>
      <w:r w:rsidR="005876FB" w:rsidRPr="00334896">
        <w:rPr>
          <w:rFonts w:ascii="Arial" w:hAnsi="Arial"/>
          <w:sz w:val="22"/>
        </w:rPr>
        <w:t>(</w:t>
      </w:r>
      <w:r w:rsidR="005876FB" w:rsidRPr="00334896">
        <w:rPr>
          <w:rFonts w:ascii="Arial" w:hAnsi="Arial"/>
          <w:i/>
          <w:sz w:val="22"/>
        </w:rPr>
        <w:t xml:space="preserve">note: </w:t>
      </w:r>
      <w:r w:rsidR="00334896" w:rsidRPr="00334896">
        <w:rPr>
          <w:rFonts w:ascii="Arial" w:hAnsi="Arial"/>
          <w:i/>
          <w:sz w:val="22"/>
        </w:rPr>
        <w:t xml:space="preserve">while our </w:t>
      </w:r>
      <w:r w:rsidR="00B17B42">
        <w:rPr>
          <w:rFonts w:ascii="Arial" w:hAnsi="Arial"/>
          <w:i/>
          <w:sz w:val="22"/>
        </w:rPr>
        <w:t>cooperative</w:t>
      </w:r>
      <w:r w:rsidR="00334896" w:rsidRPr="00334896">
        <w:rPr>
          <w:rFonts w:ascii="Arial" w:hAnsi="Arial"/>
          <w:i/>
          <w:sz w:val="22"/>
        </w:rPr>
        <w:t xml:space="preserve"> can offer support in many ways, we do not offer direct</w:t>
      </w:r>
      <w:r w:rsidR="005876FB" w:rsidRPr="00334896">
        <w:rPr>
          <w:rFonts w:ascii="Arial" w:hAnsi="Arial"/>
          <w:i/>
          <w:sz w:val="22"/>
        </w:rPr>
        <w:t xml:space="preserve"> financial </w:t>
      </w:r>
      <w:r w:rsidR="00B17B42">
        <w:rPr>
          <w:rFonts w:ascii="Arial" w:hAnsi="Arial"/>
          <w:i/>
          <w:sz w:val="22"/>
        </w:rPr>
        <w:t xml:space="preserve">project </w:t>
      </w:r>
      <w:r w:rsidR="00334896" w:rsidRPr="00334896">
        <w:rPr>
          <w:rFonts w:ascii="Arial" w:hAnsi="Arial"/>
          <w:i/>
          <w:sz w:val="22"/>
        </w:rPr>
        <w:t>support</w:t>
      </w:r>
      <w:r w:rsidR="00B20D9D">
        <w:rPr>
          <w:rFonts w:ascii="Arial" w:hAnsi="Arial"/>
          <w:i/>
          <w:sz w:val="22"/>
        </w:rPr>
        <w:t xml:space="preserve"> or financial support for clinical trials</w:t>
      </w:r>
      <w:r w:rsidR="005876FB" w:rsidRPr="00334896">
        <w:rPr>
          <w:rFonts w:ascii="Arial" w:hAnsi="Arial"/>
          <w:sz w:val="22"/>
        </w:rPr>
        <w:t>)</w:t>
      </w:r>
    </w:p>
    <w:p w14:paraId="36D6F03B" w14:textId="77777777" w:rsidR="00553272" w:rsidRDefault="00553272" w:rsidP="006267D5">
      <w:pPr>
        <w:suppressAutoHyphens/>
        <w:ind w:left="360"/>
        <w:rPr>
          <w:rFonts w:ascii="Arial" w:hAnsi="Arial"/>
          <w:sz w:val="22"/>
        </w:rPr>
      </w:pPr>
    </w:p>
    <w:p w14:paraId="6ECAC8FE" w14:textId="7965A545" w:rsidR="004C0205" w:rsidRDefault="004C0205" w:rsidP="006267D5">
      <w:pPr>
        <w:numPr>
          <w:ilvl w:val="0"/>
          <w:numId w:val="47"/>
        </w:numPr>
        <w:suppressAutoHyphens/>
        <w:rPr>
          <w:rFonts w:ascii="Arial" w:hAnsi="Arial"/>
          <w:sz w:val="22"/>
        </w:rPr>
      </w:pPr>
      <w:r w:rsidRPr="004C0205">
        <w:rPr>
          <w:rFonts w:ascii="Arial" w:hAnsi="Arial"/>
          <w:b/>
          <w:sz w:val="22"/>
        </w:rPr>
        <w:t xml:space="preserve">IND-enabling pre-GMP process development </w:t>
      </w:r>
      <w:r w:rsidR="00D20A49">
        <w:rPr>
          <w:rFonts w:ascii="Arial" w:hAnsi="Arial"/>
          <w:b/>
          <w:sz w:val="22"/>
        </w:rPr>
        <w:t>guidance</w:t>
      </w:r>
      <w:r w:rsidRPr="004C0205">
        <w:rPr>
          <w:rFonts w:ascii="Arial" w:hAnsi="Arial"/>
          <w:sz w:val="22"/>
        </w:rPr>
        <w:t>. The</w:t>
      </w:r>
      <w:r>
        <w:rPr>
          <w:rFonts w:ascii="Arial" w:hAnsi="Arial"/>
          <w:sz w:val="22"/>
        </w:rPr>
        <w:t xml:space="preserve"> </w:t>
      </w:r>
      <w:r w:rsidRPr="004C0205">
        <w:rPr>
          <w:rFonts w:ascii="Arial" w:hAnsi="Arial"/>
          <w:sz w:val="22"/>
        </w:rPr>
        <w:t>translation from the bench to the clinic requires performing a series of laboratory studies of increasing rigor</w:t>
      </w:r>
      <w:r>
        <w:rPr>
          <w:rFonts w:ascii="Arial" w:hAnsi="Arial"/>
          <w:sz w:val="22"/>
        </w:rPr>
        <w:t xml:space="preserve"> </w:t>
      </w:r>
      <w:r w:rsidRPr="004C0205">
        <w:rPr>
          <w:rFonts w:ascii="Arial" w:hAnsi="Arial"/>
          <w:sz w:val="22"/>
        </w:rPr>
        <w:t xml:space="preserve">from proof-of-principle, pre-clinical studies that may support pre-IND discussion with FDA, </w:t>
      </w:r>
      <w:r w:rsidR="00E96DDC">
        <w:rPr>
          <w:rFonts w:ascii="Arial" w:hAnsi="Arial"/>
          <w:sz w:val="22"/>
        </w:rPr>
        <w:t>to</w:t>
      </w:r>
      <w:r w:rsidR="00E96DDC" w:rsidRPr="004C0205">
        <w:rPr>
          <w:rFonts w:ascii="Arial" w:hAnsi="Arial"/>
          <w:sz w:val="22"/>
        </w:rPr>
        <w:t xml:space="preserve"> </w:t>
      </w:r>
      <w:r w:rsidRPr="004C0205">
        <w:rPr>
          <w:rFonts w:ascii="Arial" w:hAnsi="Arial"/>
          <w:sz w:val="22"/>
        </w:rPr>
        <w:t>formal IND</w:t>
      </w:r>
      <w:r w:rsidR="006209BB">
        <w:rPr>
          <w:rFonts w:ascii="Arial" w:hAnsi="Arial"/>
          <w:sz w:val="22"/>
        </w:rPr>
        <w:t xml:space="preserve"> </w:t>
      </w:r>
      <w:r w:rsidRPr="004C0205">
        <w:rPr>
          <w:rFonts w:ascii="Arial" w:hAnsi="Arial"/>
          <w:sz w:val="22"/>
        </w:rPr>
        <w:t>enabling</w:t>
      </w:r>
      <w:r>
        <w:rPr>
          <w:rFonts w:ascii="Arial" w:hAnsi="Arial"/>
          <w:sz w:val="22"/>
        </w:rPr>
        <w:t xml:space="preserve"> </w:t>
      </w:r>
      <w:r w:rsidRPr="004C0205">
        <w:rPr>
          <w:rFonts w:ascii="Arial" w:hAnsi="Arial"/>
          <w:sz w:val="22"/>
        </w:rPr>
        <w:t xml:space="preserve">efficacy and toxicology studies. </w:t>
      </w:r>
      <w:r w:rsidR="00D20A49">
        <w:rPr>
          <w:rFonts w:ascii="Arial" w:hAnsi="Arial"/>
          <w:sz w:val="22"/>
        </w:rPr>
        <w:t xml:space="preserve">Investigators can be assisted in planning these studies and introduced to the appropriate resources; however, direct support for </w:t>
      </w:r>
      <w:r w:rsidR="00D20A49" w:rsidRPr="003766E4">
        <w:rPr>
          <w:rFonts w:ascii="Arial" w:hAnsi="Arial"/>
          <w:i/>
          <w:sz w:val="22"/>
        </w:rPr>
        <w:t>in vivo</w:t>
      </w:r>
      <w:r w:rsidR="00D20A49">
        <w:rPr>
          <w:rFonts w:ascii="Arial" w:hAnsi="Arial"/>
          <w:sz w:val="22"/>
        </w:rPr>
        <w:t xml:space="preserve"> animal work is not available under this RFA.</w:t>
      </w:r>
    </w:p>
    <w:p w14:paraId="748DB600" w14:textId="77777777" w:rsidR="004C0205" w:rsidRPr="004C0205" w:rsidRDefault="004C0205" w:rsidP="006267D5">
      <w:pPr>
        <w:suppressAutoHyphens/>
        <w:rPr>
          <w:rFonts w:ascii="Arial" w:hAnsi="Arial"/>
          <w:sz w:val="22"/>
        </w:rPr>
      </w:pPr>
    </w:p>
    <w:p w14:paraId="026C585F" w14:textId="77777777" w:rsidR="00AB5A80" w:rsidRDefault="004C0205" w:rsidP="006267D5">
      <w:pPr>
        <w:numPr>
          <w:ilvl w:val="0"/>
          <w:numId w:val="47"/>
        </w:numPr>
        <w:suppressAutoHyphens/>
        <w:rPr>
          <w:rFonts w:ascii="Arial" w:hAnsi="Arial"/>
          <w:sz w:val="22"/>
        </w:rPr>
        <w:sectPr w:rsidR="00AB5A80" w:rsidSect="00AB5A80">
          <w:headerReference w:type="default" r:id="rId12"/>
          <w:footerReference w:type="default" r:id="rId13"/>
          <w:pgSz w:w="12240" w:h="15840" w:code="1"/>
          <w:pgMar w:top="-274" w:right="720" w:bottom="720" w:left="720" w:header="446" w:footer="720" w:gutter="0"/>
          <w:cols w:space="720"/>
          <w:titlePg/>
          <w:docGrid w:linePitch="326"/>
        </w:sectPr>
      </w:pPr>
      <w:r>
        <w:rPr>
          <w:rFonts w:ascii="Arial" w:hAnsi="Arial"/>
          <w:b/>
          <w:sz w:val="22"/>
        </w:rPr>
        <w:t>P</w:t>
      </w:r>
      <w:r w:rsidRPr="004C0205">
        <w:rPr>
          <w:rFonts w:ascii="Arial" w:hAnsi="Arial"/>
          <w:b/>
          <w:sz w:val="22"/>
        </w:rPr>
        <w:t>re-GMP vector production and transduction manufacturing process and product development</w:t>
      </w:r>
      <w:r w:rsidRPr="004C0205">
        <w:rPr>
          <w:rFonts w:ascii="Arial" w:hAnsi="Arial"/>
          <w:sz w:val="22"/>
        </w:rPr>
        <w:t>. Technologies for vector and cell manufacture in support of gene</w:t>
      </w:r>
      <w:r>
        <w:rPr>
          <w:rFonts w:ascii="Arial" w:hAnsi="Arial"/>
          <w:sz w:val="22"/>
        </w:rPr>
        <w:t xml:space="preserve"> </w:t>
      </w:r>
      <w:r w:rsidRPr="004C0205">
        <w:rPr>
          <w:rFonts w:ascii="Arial" w:hAnsi="Arial"/>
          <w:sz w:val="22"/>
        </w:rPr>
        <w:t>therapy clinical trials require processes, equipment</w:t>
      </w:r>
      <w:r w:rsidR="00E96DDC">
        <w:rPr>
          <w:rFonts w:ascii="Arial" w:hAnsi="Arial"/>
          <w:sz w:val="22"/>
        </w:rPr>
        <w:t>,</w:t>
      </w:r>
      <w:r w:rsidRPr="004C0205">
        <w:rPr>
          <w:rFonts w:ascii="Arial" w:hAnsi="Arial"/>
          <w:sz w:val="22"/>
        </w:rPr>
        <w:t xml:space="preserve"> and facilities that are vastly different from those applicable</w:t>
      </w:r>
      <w:r>
        <w:rPr>
          <w:rFonts w:ascii="Arial" w:hAnsi="Arial"/>
          <w:sz w:val="22"/>
        </w:rPr>
        <w:t xml:space="preserve"> </w:t>
      </w:r>
      <w:r w:rsidRPr="004C0205">
        <w:rPr>
          <w:rFonts w:ascii="Arial" w:hAnsi="Arial"/>
          <w:sz w:val="22"/>
        </w:rPr>
        <w:t>to research</w:t>
      </w:r>
      <w:r w:rsidR="00E96DDC">
        <w:rPr>
          <w:rFonts w:ascii="Arial" w:hAnsi="Arial"/>
          <w:sz w:val="22"/>
        </w:rPr>
        <w:t xml:space="preserve"> </w:t>
      </w:r>
    </w:p>
    <w:p w14:paraId="7B8C1668" w14:textId="152FA4CE" w:rsidR="004C0205" w:rsidRPr="00AB5A80" w:rsidRDefault="004C0205" w:rsidP="00AB5A80">
      <w:pPr>
        <w:suppressAutoHyphens/>
        <w:ind w:left="720"/>
        <w:rPr>
          <w:rFonts w:ascii="Arial" w:hAnsi="Arial"/>
          <w:sz w:val="22"/>
        </w:rPr>
      </w:pPr>
      <w:r w:rsidRPr="00AB5A80">
        <w:rPr>
          <w:rFonts w:ascii="Arial" w:hAnsi="Arial"/>
          <w:sz w:val="22"/>
        </w:rPr>
        <w:lastRenderedPageBreak/>
        <w:t>laboratories. We will provide a collaborative platform to facilitate bench-to-bedside translation of clinical manufacturing of HSC-based gene and cell therapies for pediatric diseases.</w:t>
      </w:r>
    </w:p>
    <w:p w14:paraId="48449016" w14:textId="77777777" w:rsidR="004C0205" w:rsidRDefault="004C0205" w:rsidP="006267D5">
      <w:pPr>
        <w:suppressAutoHyphens/>
        <w:rPr>
          <w:rFonts w:ascii="Arial" w:hAnsi="Arial"/>
          <w:sz w:val="22"/>
        </w:rPr>
      </w:pPr>
    </w:p>
    <w:p w14:paraId="09588306" w14:textId="5E9667EF" w:rsidR="004C0205" w:rsidRPr="004C0205" w:rsidRDefault="004C0205" w:rsidP="006267D5">
      <w:pPr>
        <w:numPr>
          <w:ilvl w:val="0"/>
          <w:numId w:val="47"/>
        </w:numPr>
        <w:suppressAutoHyphens/>
        <w:rPr>
          <w:rFonts w:ascii="Arial" w:hAnsi="Arial"/>
          <w:sz w:val="22"/>
        </w:rPr>
      </w:pPr>
      <w:r w:rsidRPr="004C0205">
        <w:rPr>
          <w:rFonts w:ascii="Arial" w:hAnsi="Arial"/>
          <w:b/>
          <w:sz w:val="22"/>
        </w:rPr>
        <w:t>Trial-supporting assay development/implementation</w:t>
      </w:r>
      <w:r w:rsidRPr="004C0205">
        <w:rPr>
          <w:rFonts w:ascii="Arial" w:hAnsi="Arial"/>
          <w:sz w:val="22"/>
        </w:rPr>
        <w:t>. Translation of a</w:t>
      </w:r>
      <w:r>
        <w:rPr>
          <w:rFonts w:ascii="Arial" w:hAnsi="Arial"/>
          <w:sz w:val="22"/>
        </w:rPr>
        <w:t xml:space="preserve"> </w:t>
      </w:r>
      <w:r w:rsidRPr="004C0205">
        <w:rPr>
          <w:rFonts w:ascii="Arial" w:hAnsi="Arial"/>
          <w:sz w:val="22"/>
        </w:rPr>
        <w:t>gene therapy trial proposal to implementation is hampered by lack of support for the development and</w:t>
      </w:r>
      <w:r>
        <w:rPr>
          <w:rFonts w:ascii="Arial" w:hAnsi="Arial"/>
          <w:sz w:val="22"/>
        </w:rPr>
        <w:t xml:space="preserve"> </w:t>
      </w:r>
      <w:r w:rsidRPr="004C0205">
        <w:rPr>
          <w:rFonts w:ascii="Arial" w:hAnsi="Arial"/>
          <w:sz w:val="22"/>
        </w:rPr>
        <w:t xml:space="preserve">standardization of trial-supporting assays. We </w:t>
      </w:r>
      <w:r>
        <w:rPr>
          <w:rFonts w:ascii="Arial" w:hAnsi="Arial"/>
          <w:sz w:val="22"/>
        </w:rPr>
        <w:t xml:space="preserve">can </w:t>
      </w:r>
      <w:r w:rsidRPr="004C0205">
        <w:rPr>
          <w:rFonts w:ascii="Arial" w:hAnsi="Arial"/>
          <w:sz w:val="22"/>
        </w:rPr>
        <w:t xml:space="preserve">support trial investigators </w:t>
      </w:r>
      <w:r>
        <w:rPr>
          <w:rFonts w:ascii="Arial" w:hAnsi="Arial"/>
          <w:sz w:val="22"/>
        </w:rPr>
        <w:t>with</w:t>
      </w:r>
      <w:r w:rsidRPr="004C0205">
        <w:rPr>
          <w:rFonts w:ascii="Arial" w:hAnsi="Arial"/>
          <w:sz w:val="22"/>
        </w:rPr>
        <w:t xml:space="preserve"> assay development.</w:t>
      </w:r>
    </w:p>
    <w:p w14:paraId="23A7274B" w14:textId="77777777" w:rsidR="004C0205" w:rsidRDefault="004C0205" w:rsidP="006267D5">
      <w:pPr>
        <w:suppressAutoHyphens/>
        <w:rPr>
          <w:rFonts w:ascii="Arial" w:hAnsi="Arial"/>
          <w:sz w:val="22"/>
        </w:rPr>
      </w:pPr>
    </w:p>
    <w:p w14:paraId="5E9B1EDE" w14:textId="342CE996" w:rsidR="004C0205" w:rsidRPr="004C0205" w:rsidRDefault="004C0205" w:rsidP="006267D5">
      <w:pPr>
        <w:numPr>
          <w:ilvl w:val="0"/>
          <w:numId w:val="47"/>
        </w:numPr>
        <w:suppressAutoHyphens/>
        <w:rPr>
          <w:rFonts w:ascii="Arial" w:hAnsi="Arial"/>
          <w:sz w:val="22"/>
        </w:rPr>
      </w:pPr>
      <w:r w:rsidRPr="004C0205">
        <w:rPr>
          <w:rFonts w:ascii="Arial" w:hAnsi="Arial"/>
          <w:b/>
          <w:sz w:val="22"/>
        </w:rPr>
        <w:t>Regulatory pathway planning and assistance</w:t>
      </w:r>
      <w:r w:rsidRPr="004C0205">
        <w:rPr>
          <w:rFonts w:ascii="Arial" w:hAnsi="Arial"/>
          <w:sz w:val="22"/>
        </w:rPr>
        <w:t>. Experimental gene and</w:t>
      </w:r>
      <w:r>
        <w:rPr>
          <w:rFonts w:ascii="Arial" w:hAnsi="Arial"/>
          <w:sz w:val="22"/>
        </w:rPr>
        <w:t xml:space="preserve"> </w:t>
      </w:r>
      <w:r w:rsidRPr="004C0205">
        <w:rPr>
          <w:rFonts w:ascii="Arial" w:hAnsi="Arial"/>
          <w:sz w:val="22"/>
        </w:rPr>
        <w:t>cellular therapies are subject to specif</w:t>
      </w:r>
      <w:r w:rsidR="003F6ED4">
        <w:rPr>
          <w:rFonts w:ascii="Arial" w:hAnsi="Arial"/>
          <w:sz w:val="22"/>
        </w:rPr>
        <w:t>ic</w:t>
      </w:r>
      <w:r w:rsidRPr="004C0205">
        <w:rPr>
          <w:rFonts w:ascii="Arial" w:hAnsi="Arial"/>
          <w:sz w:val="22"/>
        </w:rPr>
        <w:t xml:space="preserve"> regulatory oversights that can present a significant barrier to</w:t>
      </w:r>
      <w:r>
        <w:rPr>
          <w:rFonts w:ascii="Arial" w:hAnsi="Arial"/>
          <w:sz w:val="22"/>
        </w:rPr>
        <w:t xml:space="preserve"> </w:t>
      </w:r>
      <w:r w:rsidRPr="004C0205">
        <w:rPr>
          <w:rFonts w:ascii="Arial" w:hAnsi="Arial"/>
          <w:sz w:val="22"/>
        </w:rPr>
        <w:t>inexperienced sites. We will provide seasoned regulatory assistance via access to a regulatory affairs</w:t>
      </w:r>
      <w:r>
        <w:rPr>
          <w:rFonts w:ascii="Arial" w:hAnsi="Arial"/>
          <w:sz w:val="22"/>
        </w:rPr>
        <w:t xml:space="preserve"> </w:t>
      </w:r>
      <w:r w:rsidRPr="004C0205">
        <w:rPr>
          <w:rFonts w:ascii="Arial" w:hAnsi="Arial"/>
          <w:sz w:val="22"/>
        </w:rPr>
        <w:t>professional who is experienced in the nuances of gene therapy regulatory filings.</w:t>
      </w:r>
    </w:p>
    <w:p w14:paraId="7FFC1472" w14:textId="77777777" w:rsidR="004C0205" w:rsidRDefault="004C0205" w:rsidP="006267D5">
      <w:pPr>
        <w:suppressAutoHyphens/>
        <w:rPr>
          <w:rFonts w:ascii="Arial" w:hAnsi="Arial"/>
          <w:sz w:val="22"/>
        </w:rPr>
      </w:pPr>
    </w:p>
    <w:p w14:paraId="04A9458A" w14:textId="77777777" w:rsidR="00D023E8" w:rsidRDefault="004C0205" w:rsidP="006267D5">
      <w:pPr>
        <w:numPr>
          <w:ilvl w:val="0"/>
          <w:numId w:val="47"/>
        </w:numPr>
        <w:suppressAutoHyphens/>
        <w:rPr>
          <w:rFonts w:ascii="Arial" w:hAnsi="Arial"/>
          <w:sz w:val="22"/>
        </w:rPr>
      </w:pPr>
      <w:r w:rsidRPr="004C0205">
        <w:rPr>
          <w:rFonts w:ascii="Arial" w:hAnsi="Arial"/>
          <w:b/>
          <w:sz w:val="22"/>
        </w:rPr>
        <w:t>Develop</w:t>
      </w:r>
      <w:r w:rsidR="006209BB">
        <w:rPr>
          <w:rFonts w:ascii="Arial" w:hAnsi="Arial"/>
          <w:b/>
          <w:sz w:val="22"/>
        </w:rPr>
        <w:t>ment of</w:t>
      </w:r>
      <w:r w:rsidRPr="004C0205">
        <w:rPr>
          <w:rFonts w:ascii="Arial" w:hAnsi="Arial"/>
          <w:b/>
          <w:sz w:val="22"/>
        </w:rPr>
        <w:t xml:space="preserve"> reliance agreements to allow rapid implementation of new protocols via a simplified IRB review process</w:t>
      </w:r>
      <w:r w:rsidRPr="004C0205">
        <w:rPr>
          <w:rFonts w:ascii="Arial" w:hAnsi="Arial"/>
          <w:sz w:val="22"/>
        </w:rPr>
        <w:t>. The creation of a designated pediatric gene therapy IRB and the use</w:t>
      </w:r>
      <w:r>
        <w:rPr>
          <w:rFonts w:ascii="Arial" w:hAnsi="Arial"/>
          <w:sz w:val="22"/>
        </w:rPr>
        <w:t xml:space="preserve"> </w:t>
      </w:r>
      <w:r w:rsidRPr="004C0205">
        <w:rPr>
          <w:rFonts w:ascii="Arial" w:hAnsi="Arial"/>
          <w:sz w:val="22"/>
        </w:rPr>
        <w:t>of a single IRB will assure the highest quality gene therapy human research and will improve efficiency of</w:t>
      </w:r>
      <w:r>
        <w:rPr>
          <w:rFonts w:ascii="Arial" w:hAnsi="Arial"/>
          <w:sz w:val="22"/>
        </w:rPr>
        <w:t xml:space="preserve"> </w:t>
      </w:r>
      <w:r w:rsidRPr="004C0205">
        <w:rPr>
          <w:rFonts w:ascii="Arial" w:hAnsi="Arial"/>
          <w:sz w:val="22"/>
        </w:rPr>
        <w:t>review and minimize regulatory burden.</w:t>
      </w:r>
    </w:p>
    <w:p w14:paraId="6CDD76CD" w14:textId="77777777" w:rsidR="00D023E8" w:rsidRDefault="00D023E8" w:rsidP="006267D5">
      <w:pPr>
        <w:pStyle w:val="ListParagraph"/>
        <w:suppressAutoHyphens/>
        <w:rPr>
          <w:rFonts w:ascii="Arial" w:hAnsi="Arial"/>
          <w:sz w:val="22"/>
        </w:rPr>
      </w:pPr>
    </w:p>
    <w:p w14:paraId="0723951B" w14:textId="77777777" w:rsidR="00D023E8" w:rsidRDefault="00D023E8" w:rsidP="006267D5">
      <w:pPr>
        <w:numPr>
          <w:ilvl w:val="0"/>
          <w:numId w:val="47"/>
        </w:numPr>
        <w:suppressAutoHyphens/>
        <w:rPr>
          <w:rFonts w:ascii="Arial" w:hAnsi="Arial"/>
          <w:sz w:val="22"/>
        </w:rPr>
      </w:pPr>
      <w:r w:rsidRPr="00D023E8">
        <w:rPr>
          <w:rFonts w:ascii="Arial" w:hAnsi="Arial"/>
          <w:b/>
          <w:sz w:val="22"/>
        </w:rPr>
        <w:t>Assist</w:t>
      </w:r>
      <w:r w:rsidR="006209BB">
        <w:rPr>
          <w:rFonts w:ascii="Arial" w:hAnsi="Arial"/>
          <w:b/>
          <w:sz w:val="22"/>
        </w:rPr>
        <w:t>ance</w:t>
      </w:r>
      <w:r w:rsidRPr="00D023E8">
        <w:rPr>
          <w:rFonts w:ascii="Arial" w:hAnsi="Arial"/>
          <w:b/>
          <w:sz w:val="22"/>
        </w:rPr>
        <w:t xml:space="preserve"> in clinical trial protocol development, implementation and data management including packaging of data for potential licensing opportunities</w:t>
      </w:r>
      <w:r w:rsidRPr="00D023E8">
        <w:rPr>
          <w:rFonts w:ascii="Arial" w:hAnsi="Arial"/>
          <w:sz w:val="22"/>
        </w:rPr>
        <w:t xml:space="preserve">. </w:t>
      </w:r>
    </w:p>
    <w:p w14:paraId="7B1BDF62" w14:textId="77777777" w:rsidR="00D023E8" w:rsidRPr="00D023E8" w:rsidRDefault="00D023E8" w:rsidP="006267D5">
      <w:pPr>
        <w:pStyle w:val="ListParagraph"/>
        <w:suppressAutoHyphens/>
        <w:rPr>
          <w:rFonts w:ascii="Arial" w:hAnsi="Arial"/>
          <w:b/>
          <w:sz w:val="22"/>
        </w:rPr>
      </w:pPr>
    </w:p>
    <w:p w14:paraId="7755A3BE" w14:textId="77777777" w:rsidR="00D023E8" w:rsidRPr="00D023E8" w:rsidRDefault="00D023E8" w:rsidP="006267D5">
      <w:pPr>
        <w:numPr>
          <w:ilvl w:val="0"/>
          <w:numId w:val="47"/>
        </w:numPr>
        <w:suppressAutoHyphens/>
        <w:rPr>
          <w:rFonts w:ascii="Arial" w:hAnsi="Arial"/>
          <w:sz w:val="22"/>
        </w:rPr>
      </w:pPr>
      <w:r w:rsidRPr="00D023E8">
        <w:rPr>
          <w:rFonts w:ascii="Arial" w:hAnsi="Arial"/>
          <w:b/>
          <w:sz w:val="22"/>
        </w:rPr>
        <w:t>Assist</w:t>
      </w:r>
      <w:r w:rsidR="006209BB">
        <w:rPr>
          <w:rFonts w:ascii="Arial" w:hAnsi="Arial"/>
          <w:b/>
          <w:sz w:val="22"/>
        </w:rPr>
        <w:t>ance</w:t>
      </w:r>
      <w:r w:rsidRPr="00D023E8">
        <w:rPr>
          <w:rFonts w:ascii="Arial" w:hAnsi="Arial"/>
          <w:b/>
          <w:sz w:val="22"/>
        </w:rPr>
        <w:t xml:space="preserve"> in clinical trials compliance, monitoring and reporting</w:t>
      </w:r>
      <w:r w:rsidRPr="00D023E8">
        <w:rPr>
          <w:rFonts w:ascii="Arial" w:hAnsi="Arial"/>
          <w:sz w:val="22"/>
        </w:rPr>
        <w:t xml:space="preserve">. </w:t>
      </w:r>
    </w:p>
    <w:p w14:paraId="2B7794A7" w14:textId="77777777" w:rsidR="00C01274" w:rsidRPr="00E317AD" w:rsidRDefault="00C01274" w:rsidP="006267D5">
      <w:pPr>
        <w:suppressAutoHyphens/>
        <w:rPr>
          <w:rFonts w:ascii="Arial" w:hAnsi="Arial"/>
          <w:sz w:val="22"/>
        </w:rPr>
      </w:pPr>
    </w:p>
    <w:p w14:paraId="6BF96484" w14:textId="6B7D46FD" w:rsidR="006209BB" w:rsidRPr="002E4262" w:rsidRDefault="00C01274" w:rsidP="006267D5">
      <w:pPr>
        <w:numPr>
          <w:ilvl w:val="0"/>
          <w:numId w:val="2"/>
        </w:numPr>
        <w:suppressAutoHyphens/>
        <w:rPr>
          <w:rFonts w:ascii="Arial" w:hAnsi="Arial"/>
          <w:sz w:val="22"/>
        </w:rPr>
      </w:pPr>
      <w:r w:rsidRPr="00CF4D38">
        <w:rPr>
          <w:rFonts w:ascii="Arial" w:hAnsi="Arial"/>
          <w:b/>
          <w:sz w:val="22"/>
        </w:rPr>
        <w:t>Eligibility</w:t>
      </w:r>
      <w:r w:rsidR="00800C6A" w:rsidRPr="00CF4D38">
        <w:rPr>
          <w:rFonts w:ascii="Arial" w:hAnsi="Arial"/>
          <w:b/>
          <w:sz w:val="22"/>
        </w:rPr>
        <w:t xml:space="preserve"> and Selection Criteria</w:t>
      </w:r>
      <w:r w:rsidRPr="00CF4D38">
        <w:rPr>
          <w:rFonts w:ascii="Arial" w:hAnsi="Arial"/>
          <w:sz w:val="22"/>
        </w:rPr>
        <w:t>: Applications will be accepted from</w:t>
      </w:r>
      <w:r w:rsidR="006367C4" w:rsidRPr="00CF4D38">
        <w:rPr>
          <w:rFonts w:ascii="Arial" w:hAnsi="Arial"/>
          <w:sz w:val="22"/>
        </w:rPr>
        <w:t xml:space="preserve"> </w:t>
      </w:r>
      <w:r w:rsidR="00827898" w:rsidRPr="00CF4D38">
        <w:rPr>
          <w:rFonts w:ascii="Arial" w:hAnsi="Arial"/>
          <w:sz w:val="22"/>
        </w:rPr>
        <w:t xml:space="preserve">faculty members at CTSA </w:t>
      </w:r>
      <w:r w:rsidR="00B17B42" w:rsidRPr="00CF4D38">
        <w:rPr>
          <w:rFonts w:ascii="Arial" w:hAnsi="Arial"/>
          <w:sz w:val="22"/>
        </w:rPr>
        <w:t xml:space="preserve">institutions that also have established </w:t>
      </w:r>
      <w:r w:rsidR="00827898" w:rsidRPr="00CF4D38">
        <w:rPr>
          <w:rFonts w:ascii="Arial" w:hAnsi="Arial"/>
          <w:sz w:val="22"/>
        </w:rPr>
        <w:t xml:space="preserve">pediatric </w:t>
      </w:r>
      <w:r w:rsidR="00B17B42" w:rsidRPr="00CF4D38">
        <w:rPr>
          <w:rFonts w:ascii="Arial" w:hAnsi="Arial"/>
          <w:sz w:val="22"/>
        </w:rPr>
        <w:t xml:space="preserve">stem cell </w:t>
      </w:r>
      <w:r w:rsidR="00827898" w:rsidRPr="00CF4D38">
        <w:rPr>
          <w:rFonts w:ascii="Arial" w:hAnsi="Arial"/>
          <w:sz w:val="22"/>
        </w:rPr>
        <w:t>transplant programs</w:t>
      </w:r>
      <w:r w:rsidR="00CF4D38">
        <w:rPr>
          <w:rFonts w:ascii="Arial" w:hAnsi="Arial"/>
          <w:sz w:val="22"/>
        </w:rPr>
        <w:t xml:space="preserve">. </w:t>
      </w:r>
      <w:r w:rsidR="00E97540">
        <w:rPr>
          <w:rFonts w:ascii="Arial" w:hAnsi="Arial"/>
          <w:sz w:val="22"/>
        </w:rPr>
        <w:t xml:space="preserve">Corporate sponsored trials funded by </w:t>
      </w:r>
      <w:r w:rsidR="001335B6">
        <w:rPr>
          <w:rFonts w:ascii="Arial" w:hAnsi="Arial"/>
          <w:sz w:val="22"/>
        </w:rPr>
        <w:t xml:space="preserve">NIH </w:t>
      </w:r>
      <w:r w:rsidR="00E97540">
        <w:rPr>
          <w:rFonts w:ascii="Arial" w:hAnsi="Arial"/>
          <w:sz w:val="22"/>
        </w:rPr>
        <w:t xml:space="preserve">SBIR/STTR mechanisms to be conducted </w:t>
      </w:r>
      <w:r w:rsidR="0042284D">
        <w:rPr>
          <w:rFonts w:ascii="Arial" w:hAnsi="Arial"/>
          <w:sz w:val="22"/>
        </w:rPr>
        <w:t xml:space="preserve">at </w:t>
      </w:r>
      <w:r w:rsidR="00E97540">
        <w:rPr>
          <w:rFonts w:ascii="Arial" w:hAnsi="Arial"/>
          <w:sz w:val="22"/>
        </w:rPr>
        <w:t>CTSA institution</w:t>
      </w:r>
      <w:r w:rsidR="0042284D">
        <w:rPr>
          <w:rFonts w:ascii="Arial" w:hAnsi="Arial"/>
          <w:sz w:val="22"/>
        </w:rPr>
        <w:t>s</w:t>
      </w:r>
      <w:r w:rsidR="00E97540">
        <w:rPr>
          <w:rFonts w:ascii="Arial" w:hAnsi="Arial"/>
          <w:sz w:val="22"/>
        </w:rPr>
        <w:t xml:space="preserve"> are fully eligible. </w:t>
      </w:r>
      <w:r w:rsidR="00CF4D38">
        <w:rPr>
          <w:rFonts w:ascii="Arial" w:hAnsi="Arial"/>
          <w:sz w:val="22"/>
        </w:rPr>
        <w:t>While</w:t>
      </w:r>
      <w:r w:rsidR="00E97540">
        <w:rPr>
          <w:rFonts w:ascii="Arial" w:hAnsi="Arial"/>
          <w:sz w:val="22"/>
        </w:rPr>
        <w:t xml:space="preserve"> other</w:t>
      </w:r>
      <w:r w:rsidR="00CF4D38">
        <w:rPr>
          <w:rFonts w:ascii="Arial" w:hAnsi="Arial"/>
          <w:sz w:val="22"/>
        </w:rPr>
        <w:t xml:space="preserve"> </w:t>
      </w:r>
      <w:r w:rsidR="006A1553">
        <w:rPr>
          <w:rFonts w:ascii="Arial" w:hAnsi="Arial"/>
          <w:sz w:val="22"/>
        </w:rPr>
        <w:t>corporate</w:t>
      </w:r>
      <w:r w:rsidR="00CF4D38">
        <w:rPr>
          <w:rFonts w:ascii="Arial" w:hAnsi="Arial"/>
          <w:sz w:val="22"/>
        </w:rPr>
        <w:t xml:space="preserve">-sponsored trials </w:t>
      </w:r>
      <w:r w:rsidR="00E97540">
        <w:rPr>
          <w:rFonts w:ascii="Arial" w:hAnsi="Arial"/>
          <w:sz w:val="22"/>
        </w:rPr>
        <w:t xml:space="preserve">conducted </w:t>
      </w:r>
      <w:r w:rsidR="0042284D">
        <w:rPr>
          <w:rFonts w:ascii="Arial" w:hAnsi="Arial"/>
          <w:sz w:val="22"/>
        </w:rPr>
        <w:t xml:space="preserve">at </w:t>
      </w:r>
      <w:r w:rsidR="00E97540">
        <w:rPr>
          <w:rFonts w:ascii="Arial" w:hAnsi="Arial"/>
          <w:sz w:val="22"/>
        </w:rPr>
        <w:t>CTSA institution</w:t>
      </w:r>
      <w:r w:rsidR="0042284D">
        <w:rPr>
          <w:rFonts w:ascii="Arial" w:hAnsi="Arial"/>
          <w:sz w:val="22"/>
        </w:rPr>
        <w:t>s</w:t>
      </w:r>
      <w:r w:rsidR="00E97540">
        <w:rPr>
          <w:rFonts w:ascii="Arial" w:hAnsi="Arial"/>
          <w:sz w:val="22"/>
        </w:rPr>
        <w:t xml:space="preserve"> </w:t>
      </w:r>
      <w:r w:rsidR="00CF4D38">
        <w:rPr>
          <w:rFonts w:ascii="Arial" w:hAnsi="Arial"/>
          <w:sz w:val="22"/>
        </w:rPr>
        <w:t>are eligible for support, preference will be given to NIH-funded trials</w:t>
      </w:r>
      <w:r w:rsidR="00B20D9D">
        <w:rPr>
          <w:rFonts w:ascii="Arial" w:hAnsi="Arial"/>
          <w:sz w:val="22"/>
        </w:rPr>
        <w:t xml:space="preserve">, </w:t>
      </w:r>
      <w:r w:rsidR="00676A23">
        <w:rPr>
          <w:rFonts w:ascii="Arial" w:hAnsi="Arial"/>
          <w:sz w:val="22"/>
        </w:rPr>
        <w:t>trials supported by patient advocacy groups</w:t>
      </w:r>
      <w:r w:rsidR="00B20D9D">
        <w:rPr>
          <w:rFonts w:ascii="Arial" w:hAnsi="Arial"/>
          <w:sz w:val="22"/>
        </w:rPr>
        <w:t>, or public-private partnerships</w:t>
      </w:r>
      <w:r w:rsidR="00CF4D38">
        <w:rPr>
          <w:rFonts w:ascii="Arial" w:hAnsi="Arial"/>
          <w:sz w:val="22"/>
        </w:rPr>
        <w:t xml:space="preserve">. </w:t>
      </w:r>
      <w:r w:rsidR="006A1553">
        <w:rPr>
          <w:rFonts w:ascii="Arial" w:hAnsi="Arial"/>
          <w:sz w:val="22"/>
        </w:rPr>
        <w:t>Special terms and conditions may apply to corporate-sponsored trials.</w:t>
      </w:r>
    </w:p>
    <w:p w14:paraId="59921C01" w14:textId="77777777" w:rsidR="006367C4" w:rsidRPr="006367C4" w:rsidRDefault="006367C4" w:rsidP="006267D5">
      <w:pPr>
        <w:suppressAutoHyphens/>
        <w:ind w:firstLine="360"/>
        <w:rPr>
          <w:rFonts w:ascii="Arial" w:hAnsi="Arial"/>
          <w:sz w:val="22"/>
        </w:rPr>
      </w:pPr>
      <w:r w:rsidRPr="006367C4">
        <w:rPr>
          <w:rFonts w:ascii="Arial" w:hAnsi="Arial"/>
          <w:sz w:val="22"/>
        </w:rPr>
        <w:t>Project review, selection</w:t>
      </w:r>
      <w:r w:rsidR="00D20A49">
        <w:rPr>
          <w:rFonts w:ascii="Arial" w:hAnsi="Arial"/>
          <w:sz w:val="22"/>
        </w:rPr>
        <w:t>,</w:t>
      </w:r>
      <w:r w:rsidRPr="006367C4">
        <w:rPr>
          <w:rFonts w:ascii="Arial" w:hAnsi="Arial"/>
          <w:sz w:val="22"/>
        </w:rPr>
        <w:t xml:space="preserve"> and prioritization will be done based on the following criteria: </w:t>
      </w:r>
    </w:p>
    <w:p w14:paraId="55493C89" w14:textId="360EC0FA" w:rsidR="006367C4" w:rsidRPr="006367C4" w:rsidRDefault="006367C4" w:rsidP="006267D5">
      <w:pPr>
        <w:numPr>
          <w:ilvl w:val="0"/>
          <w:numId w:val="49"/>
        </w:numPr>
        <w:suppressAutoHyphens/>
        <w:rPr>
          <w:rFonts w:ascii="Arial" w:hAnsi="Arial"/>
          <w:sz w:val="22"/>
        </w:rPr>
      </w:pPr>
      <w:r w:rsidRPr="006367C4">
        <w:rPr>
          <w:rFonts w:ascii="Arial" w:hAnsi="Arial"/>
          <w:b/>
          <w:sz w:val="22"/>
        </w:rPr>
        <w:t>Significance:</w:t>
      </w:r>
      <w:r w:rsidRPr="006367C4">
        <w:rPr>
          <w:rFonts w:ascii="Arial" w:hAnsi="Arial"/>
          <w:sz w:val="22"/>
        </w:rPr>
        <w:t xml:space="preserve"> the relevance to rare pediatric diseases (fulfill an unmet clinical need) and impact of the proposed therapy (e.g. is it likely to be an improvement over standard of care?)</w:t>
      </w:r>
      <w:r w:rsidR="00D20A49">
        <w:rPr>
          <w:rFonts w:ascii="Arial" w:hAnsi="Arial"/>
          <w:sz w:val="22"/>
        </w:rPr>
        <w:t>.</w:t>
      </w:r>
    </w:p>
    <w:p w14:paraId="75A43C5E" w14:textId="77777777" w:rsidR="006367C4" w:rsidRPr="006367C4" w:rsidRDefault="006367C4" w:rsidP="006267D5">
      <w:pPr>
        <w:numPr>
          <w:ilvl w:val="0"/>
          <w:numId w:val="49"/>
        </w:numPr>
        <w:suppressAutoHyphens/>
        <w:rPr>
          <w:rFonts w:ascii="Arial" w:hAnsi="Arial"/>
          <w:sz w:val="22"/>
        </w:rPr>
      </w:pPr>
      <w:r w:rsidRPr="006367C4">
        <w:rPr>
          <w:rFonts w:ascii="Arial" w:hAnsi="Arial"/>
          <w:b/>
          <w:sz w:val="22"/>
        </w:rPr>
        <w:t>Rationale/scientific merit</w:t>
      </w:r>
      <w:r w:rsidRPr="006367C4">
        <w:rPr>
          <w:rFonts w:ascii="Arial" w:hAnsi="Arial"/>
          <w:sz w:val="22"/>
        </w:rPr>
        <w:t xml:space="preserve">: the project must have </w:t>
      </w:r>
      <w:r w:rsidR="00D20A49">
        <w:rPr>
          <w:rFonts w:ascii="Arial" w:hAnsi="Arial"/>
          <w:sz w:val="22"/>
        </w:rPr>
        <w:t xml:space="preserve">a </w:t>
      </w:r>
      <w:r w:rsidR="00676F5E">
        <w:rPr>
          <w:rFonts w:ascii="Arial" w:hAnsi="Arial"/>
          <w:sz w:val="22"/>
        </w:rPr>
        <w:t>compelling</w:t>
      </w:r>
      <w:r w:rsidR="00676F5E" w:rsidRPr="006367C4">
        <w:rPr>
          <w:rFonts w:ascii="Arial" w:hAnsi="Arial"/>
          <w:sz w:val="22"/>
        </w:rPr>
        <w:t xml:space="preserve"> </w:t>
      </w:r>
      <w:r w:rsidRPr="006367C4">
        <w:rPr>
          <w:rFonts w:ascii="Arial" w:hAnsi="Arial"/>
          <w:sz w:val="22"/>
        </w:rPr>
        <w:t>rationale and strong supporting preliminary data including proof of concept studies.</w:t>
      </w:r>
    </w:p>
    <w:p w14:paraId="38ACD1DE" w14:textId="200D580E" w:rsidR="006209BB" w:rsidRPr="006367C4" w:rsidRDefault="006367C4" w:rsidP="006267D5">
      <w:pPr>
        <w:numPr>
          <w:ilvl w:val="0"/>
          <w:numId w:val="49"/>
        </w:numPr>
        <w:suppressAutoHyphens/>
        <w:rPr>
          <w:rFonts w:ascii="Arial" w:hAnsi="Arial"/>
          <w:sz w:val="22"/>
        </w:rPr>
      </w:pPr>
      <w:r w:rsidRPr="006367C4">
        <w:rPr>
          <w:rFonts w:ascii="Arial" w:hAnsi="Arial"/>
          <w:b/>
          <w:sz w:val="22"/>
        </w:rPr>
        <w:t>Feasibility</w:t>
      </w:r>
      <w:r w:rsidRPr="006367C4">
        <w:rPr>
          <w:rFonts w:ascii="Arial" w:hAnsi="Arial"/>
          <w:sz w:val="22"/>
        </w:rPr>
        <w:t xml:space="preserve">: the sponsor/principal investigator’s qualifications, commitment, and available resources to support initiation and completion of </w:t>
      </w:r>
      <w:r w:rsidR="003F6ED4">
        <w:rPr>
          <w:rFonts w:ascii="Arial" w:hAnsi="Arial"/>
          <w:sz w:val="22"/>
        </w:rPr>
        <w:t xml:space="preserve">the </w:t>
      </w:r>
      <w:r w:rsidRPr="006367C4">
        <w:rPr>
          <w:rFonts w:ascii="Arial" w:hAnsi="Arial"/>
          <w:sz w:val="22"/>
        </w:rPr>
        <w:t>project.</w:t>
      </w:r>
    </w:p>
    <w:p w14:paraId="58FC04E4" w14:textId="77777777" w:rsidR="004C0205" w:rsidRPr="004C0205" w:rsidRDefault="004C0205" w:rsidP="006267D5">
      <w:pPr>
        <w:suppressAutoHyphens/>
        <w:ind w:left="360"/>
        <w:rPr>
          <w:rFonts w:ascii="Arial" w:hAnsi="Arial"/>
          <w:sz w:val="22"/>
        </w:rPr>
      </w:pPr>
    </w:p>
    <w:p w14:paraId="57549776" w14:textId="20D41237" w:rsidR="002E0C12" w:rsidRDefault="00C01274" w:rsidP="006267D5">
      <w:pPr>
        <w:numPr>
          <w:ilvl w:val="0"/>
          <w:numId w:val="2"/>
        </w:numPr>
        <w:suppressAutoHyphens/>
        <w:rPr>
          <w:rFonts w:ascii="Arial" w:hAnsi="Arial"/>
          <w:sz w:val="22"/>
        </w:rPr>
      </w:pPr>
      <w:r w:rsidRPr="00E317AD">
        <w:rPr>
          <w:rFonts w:ascii="Arial" w:hAnsi="Arial"/>
          <w:b/>
          <w:sz w:val="22"/>
        </w:rPr>
        <w:t>Process</w:t>
      </w:r>
      <w:r w:rsidRPr="00E317AD">
        <w:rPr>
          <w:rFonts w:ascii="Arial" w:hAnsi="Arial"/>
          <w:sz w:val="22"/>
        </w:rPr>
        <w:t xml:space="preserve">: The initial application will consist of a </w:t>
      </w:r>
      <w:r w:rsidR="002E4262">
        <w:rPr>
          <w:rFonts w:ascii="Arial" w:hAnsi="Arial"/>
          <w:sz w:val="22"/>
        </w:rPr>
        <w:t>two</w:t>
      </w:r>
      <w:r w:rsidR="00CA19BC" w:rsidRPr="00E317AD">
        <w:rPr>
          <w:rFonts w:ascii="Arial" w:hAnsi="Arial"/>
          <w:sz w:val="22"/>
        </w:rPr>
        <w:t>-page</w:t>
      </w:r>
      <w:r w:rsidRPr="00E317AD">
        <w:rPr>
          <w:rFonts w:ascii="Arial" w:hAnsi="Arial"/>
          <w:sz w:val="22"/>
        </w:rPr>
        <w:t xml:space="preserve"> Letter of Intent (LOI). The LOI will be screened to examine if the proposed research project supports the goals of the </w:t>
      </w:r>
      <w:r w:rsidR="00553272">
        <w:rPr>
          <w:rFonts w:ascii="Arial" w:hAnsi="Arial"/>
          <w:sz w:val="22"/>
        </w:rPr>
        <w:t>cooperative</w:t>
      </w:r>
      <w:r w:rsidR="00B23D43">
        <w:rPr>
          <w:rFonts w:ascii="Arial" w:hAnsi="Arial"/>
          <w:sz w:val="22"/>
        </w:rPr>
        <w:t xml:space="preserve"> and to verify which support services are requested</w:t>
      </w:r>
      <w:r w:rsidRPr="00E317AD">
        <w:rPr>
          <w:rFonts w:ascii="Arial" w:hAnsi="Arial"/>
          <w:sz w:val="22"/>
        </w:rPr>
        <w:t>. The screening process will be performed by</w:t>
      </w:r>
      <w:r w:rsidR="00800C6A">
        <w:rPr>
          <w:rFonts w:ascii="Arial" w:hAnsi="Arial"/>
          <w:sz w:val="22"/>
        </w:rPr>
        <w:t xml:space="preserve"> </w:t>
      </w:r>
      <w:r w:rsidR="00800C6A" w:rsidRPr="00A90DDD">
        <w:rPr>
          <w:rFonts w:ascii="Arial" w:hAnsi="Arial"/>
          <w:sz w:val="22"/>
        </w:rPr>
        <w:t xml:space="preserve">the </w:t>
      </w:r>
      <w:r w:rsidR="000002D8">
        <w:rPr>
          <w:rFonts w:ascii="Arial" w:hAnsi="Arial"/>
          <w:sz w:val="22"/>
        </w:rPr>
        <w:t>Joint Steering</w:t>
      </w:r>
      <w:r w:rsidR="000002D8" w:rsidRPr="00A90DDD">
        <w:rPr>
          <w:rFonts w:ascii="Arial" w:hAnsi="Arial"/>
          <w:sz w:val="22"/>
        </w:rPr>
        <w:t xml:space="preserve"> </w:t>
      </w:r>
      <w:r w:rsidR="00800C6A" w:rsidRPr="00A90DDD">
        <w:rPr>
          <w:rFonts w:ascii="Arial" w:hAnsi="Arial"/>
          <w:sz w:val="22"/>
        </w:rPr>
        <w:t>Committee</w:t>
      </w:r>
      <w:r w:rsidR="00B17B42">
        <w:rPr>
          <w:rFonts w:ascii="Arial" w:hAnsi="Arial"/>
          <w:sz w:val="22"/>
        </w:rPr>
        <w:t>, with final approval by the Executive Committee</w:t>
      </w:r>
      <w:r w:rsidRPr="00E317AD">
        <w:rPr>
          <w:rFonts w:ascii="Arial" w:hAnsi="Arial"/>
          <w:sz w:val="22"/>
        </w:rPr>
        <w:t>. Following the initial screening,</w:t>
      </w:r>
      <w:r w:rsidR="00827898">
        <w:rPr>
          <w:rFonts w:ascii="Arial" w:hAnsi="Arial"/>
          <w:sz w:val="22"/>
        </w:rPr>
        <w:t xml:space="preserve"> the committee may request a phone call to discuss the project or provide feedback. A</w:t>
      </w:r>
      <w:r w:rsidRPr="00E317AD">
        <w:rPr>
          <w:rFonts w:ascii="Arial" w:hAnsi="Arial"/>
          <w:sz w:val="22"/>
        </w:rPr>
        <w:t xml:space="preserve">n invitation will be sent to selected investigators to submit </w:t>
      </w:r>
      <w:r w:rsidR="00800C6A">
        <w:rPr>
          <w:rFonts w:ascii="Arial" w:hAnsi="Arial"/>
          <w:sz w:val="22"/>
        </w:rPr>
        <w:t>a</w:t>
      </w:r>
      <w:r w:rsidRPr="00E317AD">
        <w:rPr>
          <w:rFonts w:ascii="Arial" w:hAnsi="Arial"/>
          <w:sz w:val="22"/>
        </w:rPr>
        <w:t xml:space="preserve"> full application.</w:t>
      </w:r>
    </w:p>
    <w:p w14:paraId="634374A3" w14:textId="77777777" w:rsidR="002E0C12" w:rsidRDefault="002E0C12" w:rsidP="006267D5">
      <w:pPr>
        <w:suppressAutoHyphens/>
        <w:ind w:left="360"/>
        <w:rPr>
          <w:rFonts w:ascii="Arial" w:hAnsi="Arial"/>
          <w:sz w:val="22"/>
        </w:rPr>
      </w:pPr>
    </w:p>
    <w:p w14:paraId="2DDE8B33" w14:textId="77777777" w:rsidR="00C01274" w:rsidRDefault="002E0C12" w:rsidP="006267D5">
      <w:pPr>
        <w:suppressAutoHyphens/>
        <w:ind w:left="360"/>
        <w:rPr>
          <w:rFonts w:ascii="Arial" w:hAnsi="Arial"/>
          <w:sz w:val="22"/>
        </w:rPr>
      </w:pPr>
      <w:r w:rsidRPr="002E0C12">
        <w:rPr>
          <w:rFonts w:ascii="Arial" w:hAnsi="Arial"/>
          <w:sz w:val="22"/>
        </w:rPr>
        <w:t>Full applications will undergo review</w:t>
      </w:r>
      <w:r>
        <w:rPr>
          <w:rFonts w:ascii="Arial" w:hAnsi="Arial"/>
          <w:sz w:val="22"/>
        </w:rPr>
        <w:t>s</w:t>
      </w:r>
      <w:r w:rsidRPr="002E0C12">
        <w:rPr>
          <w:rFonts w:ascii="Arial" w:hAnsi="Arial"/>
          <w:sz w:val="22"/>
        </w:rPr>
        <w:t xml:space="preserve"> by </w:t>
      </w:r>
      <w:r>
        <w:rPr>
          <w:rFonts w:ascii="Arial" w:hAnsi="Arial"/>
          <w:sz w:val="22"/>
        </w:rPr>
        <w:t xml:space="preserve">the </w:t>
      </w:r>
      <w:r w:rsidRPr="002E0C12">
        <w:rPr>
          <w:rFonts w:ascii="Arial" w:hAnsi="Arial"/>
          <w:sz w:val="22"/>
        </w:rPr>
        <w:t>Translational Technical Ste</w:t>
      </w:r>
      <w:r w:rsidR="006209BB">
        <w:rPr>
          <w:rFonts w:ascii="Arial" w:hAnsi="Arial"/>
          <w:sz w:val="22"/>
        </w:rPr>
        <w:t>ering Committee and the Regulato</w:t>
      </w:r>
      <w:r w:rsidRPr="002E0C12">
        <w:rPr>
          <w:rFonts w:ascii="Arial" w:hAnsi="Arial"/>
          <w:sz w:val="22"/>
        </w:rPr>
        <w:t>ry</w:t>
      </w:r>
      <w:r>
        <w:rPr>
          <w:rFonts w:ascii="Arial" w:hAnsi="Arial"/>
          <w:sz w:val="22"/>
        </w:rPr>
        <w:t xml:space="preserve"> </w:t>
      </w:r>
      <w:r w:rsidRPr="002E0C12">
        <w:rPr>
          <w:rFonts w:ascii="Arial" w:hAnsi="Arial"/>
          <w:sz w:val="22"/>
        </w:rPr>
        <w:t>Steering Committee</w:t>
      </w:r>
      <w:r>
        <w:rPr>
          <w:rFonts w:ascii="Arial" w:hAnsi="Arial"/>
          <w:sz w:val="22"/>
        </w:rPr>
        <w:t xml:space="preserve">, both of which will submit their recommendations </w:t>
      </w:r>
      <w:r w:rsidRPr="002E0C12">
        <w:rPr>
          <w:rFonts w:ascii="Arial" w:hAnsi="Arial"/>
          <w:sz w:val="22"/>
        </w:rPr>
        <w:t xml:space="preserve">to the Joint Steering Committee </w:t>
      </w:r>
      <w:r>
        <w:rPr>
          <w:rFonts w:ascii="Arial" w:hAnsi="Arial"/>
          <w:sz w:val="22"/>
        </w:rPr>
        <w:t>for final selection.</w:t>
      </w:r>
    </w:p>
    <w:p w14:paraId="4D8EF247" w14:textId="77777777" w:rsidR="002E0C12" w:rsidRPr="00E317AD" w:rsidRDefault="002E0C12" w:rsidP="006267D5">
      <w:pPr>
        <w:suppressAutoHyphens/>
        <w:rPr>
          <w:rFonts w:ascii="Arial" w:hAnsi="Arial"/>
          <w:sz w:val="22"/>
        </w:rPr>
      </w:pPr>
    </w:p>
    <w:p w14:paraId="6A94A9DC" w14:textId="6EC18DB3" w:rsidR="00C01274" w:rsidRDefault="00C01274" w:rsidP="006267D5">
      <w:pPr>
        <w:numPr>
          <w:ilvl w:val="0"/>
          <w:numId w:val="2"/>
        </w:numPr>
        <w:suppressAutoHyphens/>
        <w:rPr>
          <w:rFonts w:ascii="Arial" w:hAnsi="Arial"/>
          <w:sz w:val="22"/>
        </w:rPr>
      </w:pPr>
      <w:r w:rsidRPr="00E317AD">
        <w:rPr>
          <w:rFonts w:ascii="Arial" w:hAnsi="Arial"/>
          <w:b/>
          <w:sz w:val="22"/>
        </w:rPr>
        <w:t>Letter of intent</w:t>
      </w:r>
      <w:r w:rsidRPr="00E317AD">
        <w:rPr>
          <w:rFonts w:ascii="Arial" w:hAnsi="Arial"/>
          <w:sz w:val="22"/>
        </w:rPr>
        <w:t xml:space="preserve">: </w:t>
      </w:r>
      <w:r w:rsidRPr="00800926">
        <w:rPr>
          <w:rFonts w:ascii="Arial" w:hAnsi="Arial"/>
          <w:sz w:val="22"/>
        </w:rPr>
        <w:t xml:space="preserve">For </w:t>
      </w:r>
      <w:r w:rsidR="00B17B42" w:rsidRPr="00800926">
        <w:rPr>
          <w:rFonts w:ascii="Arial" w:hAnsi="Arial"/>
          <w:sz w:val="22"/>
        </w:rPr>
        <w:t>project</w:t>
      </w:r>
      <w:r w:rsidRPr="00800926">
        <w:rPr>
          <w:rFonts w:ascii="Arial" w:hAnsi="Arial"/>
          <w:sz w:val="22"/>
        </w:rPr>
        <w:t xml:space="preserve"> proposals, the LOI consists of </w:t>
      </w:r>
      <w:r w:rsidR="00B23D43" w:rsidRPr="00800926">
        <w:rPr>
          <w:rFonts w:ascii="Arial" w:hAnsi="Arial"/>
          <w:sz w:val="22"/>
        </w:rPr>
        <w:t>the application face page</w:t>
      </w:r>
      <w:r w:rsidR="00800926" w:rsidRPr="00800926">
        <w:rPr>
          <w:rFonts w:ascii="Arial" w:hAnsi="Arial"/>
          <w:sz w:val="22"/>
        </w:rPr>
        <w:t xml:space="preserve"> (</w:t>
      </w:r>
      <w:r w:rsidR="00800926">
        <w:rPr>
          <w:rFonts w:ascii="Arial" w:hAnsi="Arial"/>
          <w:sz w:val="22"/>
        </w:rPr>
        <w:t xml:space="preserve">see </w:t>
      </w:r>
      <w:r w:rsidR="00800926" w:rsidRPr="00800926">
        <w:rPr>
          <w:rFonts w:ascii="Arial" w:hAnsi="Arial"/>
          <w:sz w:val="22"/>
        </w:rPr>
        <w:t>page 5)</w:t>
      </w:r>
      <w:r w:rsidR="00B23D43" w:rsidRPr="00800926">
        <w:rPr>
          <w:rFonts w:ascii="Arial" w:hAnsi="Arial"/>
          <w:sz w:val="22"/>
        </w:rPr>
        <w:t xml:space="preserve"> and a </w:t>
      </w:r>
      <w:r w:rsidR="00EB498B" w:rsidRPr="00800926">
        <w:rPr>
          <w:rFonts w:ascii="Arial" w:hAnsi="Arial"/>
          <w:sz w:val="22"/>
        </w:rPr>
        <w:t>two-</w:t>
      </w:r>
      <w:r w:rsidR="00B23D43" w:rsidRPr="00800926">
        <w:rPr>
          <w:rFonts w:ascii="Arial" w:hAnsi="Arial"/>
          <w:sz w:val="22"/>
        </w:rPr>
        <w:t xml:space="preserve">page </w:t>
      </w:r>
      <w:r w:rsidRPr="00800926">
        <w:rPr>
          <w:rFonts w:ascii="Arial" w:hAnsi="Arial"/>
          <w:sz w:val="22"/>
        </w:rPr>
        <w:t xml:space="preserve">description of </w:t>
      </w:r>
      <w:r w:rsidR="00B23D43" w:rsidRPr="00800926">
        <w:rPr>
          <w:rFonts w:ascii="Arial" w:hAnsi="Arial"/>
          <w:sz w:val="22"/>
        </w:rPr>
        <w:t>the research design and methods, support services requested, current grant support (including NIH funding), and whether the project has undergone RAC and FDA review.</w:t>
      </w:r>
      <w:r w:rsidRPr="00800926">
        <w:rPr>
          <w:rFonts w:ascii="Arial" w:hAnsi="Arial"/>
          <w:sz w:val="22"/>
        </w:rPr>
        <w:t xml:space="preserve"> </w:t>
      </w:r>
      <w:r w:rsidR="00827898" w:rsidRPr="00800926">
        <w:rPr>
          <w:rFonts w:ascii="Arial" w:hAnsi="Arial"/>
          <w:sz w:val="22"/>
        </w:rPr>
        <w:t xml:space="preserve">Please also include any competing </w:t>
      </w:r>
      <w:r w:rsidR="0049704A" w:rsidRPr="00800926">
        <w:rPr>
          <w:rFonts w:ascii="Arial" w:hAnsi="Arial"/>
          <w:sz w:val="22"/>
        </w:rPr>
        <w:t>and/</w:t>
      </w:r>
      <w:r w:rsidR="00827898" w:rsidRPr="00800926">
        <w:rPr>
          <w:rFonts w:ascii="Arial" w:hAnsi="Arial"/>
          <w:sz w:val="22"/>
        </w:rPr>
        <w:t>or complimentary conflict of interest with m</w:t>
      </w:r>
      <w:r w:rsidR="00444A31" w:rsidRPr="00800926">
        <w:rPr>
          <w:rFonts w:ascii="Arial" w:hAnsi="Arial"/>
          <w:sz w:val="22"/>
        </w:rPr>
        <w:t>e</w:t>
      </w:r>
      <w:r w:rsidR="0026263C" w:rsidRPr="00800926">
        <w:rPr>
          <w:rFonts w:ascii="Arial" w:hAnsi="Arial"/>
          <w:sz w:val="22"/>
        </w:rPr>
        <w:t>mbers of the GGACT cooperative</w:t>
      </w:r>
      <w:r w:rsidR="0026263C" w:rsidRPr="00800926">
        <w:rPr>
          <w:rFonts w:ascii="Arial" w:hAnsi="Arial"/>
          <w:sz w:val="22"/>
          <w:vertAlign w:val="superscript"/>
        </w:rPr>
        <w:t>1</w:t>
      </w:r>
      <w:r w:rsidR="00444A31" w:rsidRPr="00800926">
        <w:rPr>
          <w:rFonts w:ascii="Arial" w:hAnsi="Arial"/>
          <w:sz w:val="22"/>
        </w:rPr>
        <w:t>.</w:t>
      </w:r>
      <w:r w:rsidR="00800926">
        <w:rPr>
          <w:rFonts w:ascii="Arial" w:hAnsi="Arial"/>
          <w:sz w:val="22"/>
        </w:rPr>
        <w:t xml:space="preserve"> </w:t>
      </w:r>
    </w:p>
    <w:p w14:paraId="126600EB" w14:textId="77777777" w:rsidR="002E4262" w:rsidRPr="002E4262" w:rsidRDefault="002E4262" w:rsidP="002E4262">
      <w:pPr>
        <w:suppressAutoHyphens/>
        <w:ind w:left="360"/>
        <w:rPr>
          <w:rFonts w:ascii="Arial" w:hAnsi="Arial"/>
          <w:sz w:val="22"/>
        </w:rPr>
      </w:pPr>
    </w:p>
    <w:p w14:paraId="64454080" w14:textId="781D137C" w:rsidR="007E68EC" w:rsidRDefault="007B2E01" w:rsidP="00800926">
      <w:pPr>
        <w:suppressAutoHyphens/>
        <w:ind w:left="360"/>
        <w:rPr>
          <w:rFonts w:ascii="Arial" w:hAnsi="Arial"/>
          <w:sz w:val="22"/>
        </w:rPr>
      </w:pPr>
      <w:r>
        <w:rPr>
          <w:rFonts w:ascii="Arial" w:hAnsi="Arial"/>
          <w:sz w:val="22"/>
        </w:rPr>
        <w:t xml:space="preserve">All LOIs </w:t>
      </w:r>
      <w:r w:rsidR="00C01274" w:rsidRPr="00E317AD">
        <w:rPr>
          <w:rFonts w:ascii="Arial" w:hAnsi="Arial"/>
          <w:sz w:val="22"/>
        </w:rPr>
        <w:t xml:space="preserve">must be submitted to </w:t>
      </w:r>
      <w:hyperlink r:id="rId14" w:history="1">
        <w:r w:rsidR="00692418" w:rsidRPr="0016596E">
          <w:rPr>
            <w:rStyle w:val="Hyperlink"/>
            <w:rFonts w:ascii="Arial" w:hAnsi="Arial"/>
            <w:sz w:val="22"/>
          </w:rPr>
          <w:t>maria.suarez@childrens.harvard.edu</w:t>
        </w:r>
      </w:hyperlink>
      <w:r w:rsidR="00692418">
        <w:rPr>
          <w:rFonts w:ascii="Arial" w:hAnsi="Arial"/>
          <w:sz w:val="22"/>
        </w:rPr>
        <w:t>.</w:t>
      </w:r>
      <w:r w:rsidR="00C01274" w:rsidRPr="00E317AD">
        <w:rPr>
          <w:rFonts w:ascii="Arial" w:hAnsi="Arial"/>
          <w:sz w:val="22"/>
        </w:rPr>
        <w:t xml:space="preserve"> An email confirmation of receipt will be returned to the applicant. </w:t>
      </w:r>
      <w:r w:rsidR="00C01274" w:rsidRPr="00E317AD">
        <w:rPr>
          <w:rFonts w:ascii="Arial" w:hAnsi="Arial"/>
          <w:b/>
          <w:sz w:val="22"/>
        </w:rPr>
        <w:t xml:space="preserve">The LOI must be received </w:t>
      </w:r>
      <w:r w:rsidR="00CD1B4E">
        <w:rPr>
          <w:rFonts w:ascii="Arial" w:hAnsi="Arial"/>
          <w:b/>
          <w:sz w:val="22"/>
        </w:rPr>
        <w:t xml:space="preserve">by 5:00pm </w:t>
      </w:r>
      <w:r w:rsidR="00E453F5">
        <w:rPr>
          <w:rFonts w:ascii="Arial" w:hAnsi="Arial"/>
          <w:b/>
          <w:sz w:val="22"/>
        </w:rPr>
        <w:t>ET</w:t>
      </w:r>
      <w:r w:rsidR="00CD1B4E">
        <w:rPr>
          <w:rFonts w:ascii="Arial" w:hAnsi="Arial"/>
          <w:b/>
          <w:sz w:val="22"/>
        </w:rPr>
        <w:t xml:space="preserve"> on</w:t>
      </w:r>
      <w:r w:rsidR="00C01274" w:rsidRPr="00E317AD">
        <w:rPr>
          <w:rFonts w:ascii="Arial" w:hAnsi="Arial"/>
          <w:b/>
          <w:sz w:val="22"/>
        </w:rPr>
        <w:t xml:space="preserve"> </w:t>
      </w:r>
      <w:r w:rsidR="001106D0">
        <w:rPr>
          <w:rFonts w:ascii="Arial" w:hAnsi="Arial"/>
          <w:b/>
          <w:sz w:val="22"/>
        </w:rPr>
        <w:t xml:space="preserve">Monday, </w:t>
      </w:r>
      <w:r w:rsidR="00B83E0D">
        <w:rPr>
          <w:rFonts w:ascii="Arial" w:hAnsi="Arial"/>
          <w:b/>
          <w:sz w:val="22"/>
        </w:rPr>
        <w:t>July</w:t>
      </w:r>
      <w:r w:rsidR="001106D0">
        <w:rPr>
          <w:rFonts w:ascii="Arial" w:hAnsi="Arial"/>
          <w:b/>
          <w:sz w:val="22"/>
        </w:rPr>
        <w:t xml:space="preserve"> 2</w:t>
      </w:r>
      <w:r w:rsidR="001106D0" w:rsidRPr="001106D0">
        <w:rPr>
          <w:rFonts w:ascii="Arial" w:hAnsi="Arial"/>
          <w:b/>
          <w:sz w:val="22"/>
          <w:vertAlign w:val="superscript"/>
        </w:rPr>
        <w:t>nd</w:t>
      </w:r>
      <w:r w:rsidR="001106D0">
        <w:rPr>
          <w:rFonts w:ascii="Arial" w:hAnsi="Arial"/>
          <w:b/>
          <w:sz w:val="22"/>
        </w:rPr>
        <w:t>, 2018</w:t>
      </w:r>
      <w:r w:rsidR="00C01274" w:rsidRPr="00E317AD">
        <w:rPr>
          <w:rFonts w:ascii="Arial" w:hAnsi="Arial"/>
          <w:sz w:val="22"/>
        </w:rPr>
        <w:t>.</w:t>
      </w:r>
    </w:p>
    <w:p w14:paraId="4FC857B3" w14:textId="77777777" w:rsidR="006A1553" w:rsidRDefault="006A1553" w:rsidP="006267D5">
      <w:pPr>
        <w:suppressAutoHyphens/>
        <w:rPr>
          <w:rFonts w:ascii="Arial" w:hAnsi="Arial"/>
          <w:sz w:val="22"/>
        </w:rPr>
      </w:pPr>
    </w:p>
    <w:p w14:paraId="53D948C4" w14:textId="41CEBBBC" w:rsidR="00C01274" w:rsidRPr="00800926" w:rsidRDefault="00C01274" w:rsidP="00800926">
      <w:pPr>
        <w:numPr>
          <w:ilvl w:val="0"/>
          <w:numId w:val="2"/>
        </w:numPr>
        <w:suppressAutoHyphens/>
        <w:rPr>
          <w:rFonts w:ascii="Arial" w:hAnsi="Arial" w:cs="Arial"/>
          <w:b/>
          <w:sz w:val="22"/>
          <w:szCs w:val="22"/>
        </w:rPr>
      </w:pPr>
      <w:r w:rsidRPr="00E317AD">
        <w:rPr>
          <w:rFonts w:ascii="Arial" w:hAnsi="Arial"/>
          <w:b/>
          <w:sz w:val="22"/>
        </w:rPr>
        <w:t>Full applications (must be invited following review of LOI</w:t>
      </w:r>
      <w:r w:rsidRPr="00800926">
        <w:rPr>
          <w:rFonts w:ascii="Arial" w:hAnsi="Arial" w:cs="Arial"/>
          <w:b/>
          <w:sz w:val="22"/>
          <w:szCs w:val="22"/>
        </w:rPr>
        <w:t xml:space="preserve">):  </w:t>
      </w:r>
      <w:r w:rsidRPr="00800926">
        <w:rPr>
          <w:rFonts w:ascii="Arial" w:hAnsi="Arial" w:cs="Arial"/>
          <w:i/>
          <w:sz w:val="22"/>
          <w:szCs w:val="22"/>
        </w:rPr>
        <w:t>Invited</w:t>
      </w:r>
      <w:r w:rsidRPr="00800926">
        <w:rPr>
          <w:rFonts w:ascii="Arial" w:hAnsi="Arial" w:cs="Arial"/>
          <w:sz w:val="22"/>
          <w:szCs w:val="22"/>
        </w:rPr>
        <w:t xml:space="preserve">, full applications must be submitted in single spaced text, one-half inch margins, and no smaller than an 11-point font. Arial or Helvetica typeface is preferred. The primary applicant’s name must appear in the upper </w:t>
      </w:r>
      <w:r w:rsidR="002E4262" w:rsidRPr="00800926">
        <w:rPr>
          <w:rFonts w:ascii="Arial" w:hAnsi="Arial" w:cs="Arial"/>
          <w:sz w:val="22"/>
          <w:szCs w:val="22"/>
        </w:rPr>
        <w:t>right-hand</w:t>
      </w:r>
      <w:r w:rsidRPr="00800926">
        <w:rPr>
          <w:rFonts w:ascii="Arial" w:hAnsi="Arial" w:cs="Arial"/>
          <w:sz w:val="22"/>
          <w:szCs w:val="22"/>
        </w:rPr>
        <w:t xml:space="preserve"> corner of each page. </w:t>
      </w:r>
      <w:r w:rsidRPr="00800926">
        <w:rPr>
          <w:rFonts w:ascii="Arial" w:hAnsi="Arial" w:cs="Arial"/>
          <w:b/>
          <w:sz w:val="22"/>
          <w:szCs w:val="22"/>
        </w:rPr>
        <w:t xml:space="preserve">Proposal text </w:t>
      </w:r>
      <w:r w:rsidR="00322988" w:rsidRPr="00800926">
        <w:rPr>
          <w:rFonts w:ascii="Arial" w:hAnsi="Arial" w:cs="Arial"/>
          <w:b/>
          <w:sz w:val="22"/>
          <w:szCs w:val="22"/>
        </w:rPr>
        <w:t>(</w:t>
      </w:r>
      <w:r w:rsidR="005D6976" w:rsidRPr="00800926">
        <w:rPr>
          <w:rFonts w:ascii="Arial" w:hAnsi="Arial" w:cs="Arial"/>
          <w:b/>
          <w:sz w:val="22"/>
          <w:szCs w:val="22"/>
        </w:rPr>
        <w:t>H</w:t>
      </w:r>
      <w:r w:rsidR="005C001F">
        <w:rPr>
          <w:rFonts w:ascii="Arial" w:hAnsi="Arial" w:cs="Arial"/>
          <w:b/>
          <w:sz w:val="22"/>
          <w:szCs w:val="22"/>
        </w:rPr>
        <w:t>. 7. A-C</w:t>
      </w:r>
      <w:r w:rsidR="00322988" w:rsidRPr="00800926">
        <w:rPr>
          <w:rFonts w:ascii="Arial" w:hAnsi="Arial" w:cs="Arial"/>
          <w:b/>
          <w:sz w:val="22"/>
          <w:szCs w:val="22"/>
        </w:rPr>
        <w:t xml:space="preserve">, below) </w:t>
      </w:r>
      <w:r w:rsidRPr="00800926">
        <w:rPr>
          <w:rFonts w:ascii="Arial" w:hAnsi="Arial" w:cs="Arial"/>
          <w:b/>
          <w:sz w:val="22"/>
          <w:szCs w:val="22"/>
        </w:rPr>
        <w:t>must be limited to five pages (including figures but excluding references)</w:t>
      </w:r>
      <w:r w:rsidRPr="00800926">
        <w:rPr>
          <w:rFonts w:ascii="Arial" w:hAnsi="Arial" w:cs="Arial"/>
          <w:sz w:val="22"/>
          <w:szCs w:val="22"/>
        </w:rPr>
        <w:t>. Sta</w:t>
      </w:r>
      <w:r w:rsidR="00850C8A" w:rsidRPr="00800926">
        <w:rPr>
          <w:rFonts w:ascii="Arial" w:hAnsi="Arial" w:cs="Arial"/>
          <w:sz w:val="22"/>
          <w:szCs w:val="22"/>
        </w:rPr>
        <w:t xml:space="preserve">ndard PHS 398 forms for </w:t>
      </w:r>
      <w:r w:rsidRPr="00800926">
        <w:rPr>
          <w:rFonts w:ascii="Arial" w:hAnsi="Arial" w:cs="Arial"/>
          <w:sz w:val="22"/>
          <w:szCs w:val="22"/>
        </w:rPr>
        <w:t xml:space="preserve">biosketch, other support, and resources </w:t>
      </w:r>
      <w:r w:rsidR="005C001F">
        <w:rPr>
          <w:rFonts w:ascii="Arial" w:hAnsi="Arial" w:cs="Arial"/>
          <w:sz w:val="22"/>
          <w:szCs w:val="22"/>
        </w:rPr>
        <w:t>should be used.</w:t>
      </w:r>
    </w:p>
    <w:p w14:paraId="51C95FC5" w14:textId="77777777" w:rsidR="00C01274" w:rsidRPr="00E317AD" w:rsidRDefault="00C01274" w:rsidP="006267D5">
      <w:pPr>
        <w:suppressAutoHyphens/>
        <w:rPr>
          <w:rFonts w:ascii="Arial" w:hAnsi="Arial"/>
          <w:b/>
          <w:sz w:val="22"/>
        </w:rPr>
      </w:pPr>
    </w:p>
    <w:p w14:paraId="356BD6DE" w14:textId="77777777" w:rsidR="00B17B42" w:rsidRDefault="00C01274" w:rsidP="00800926">
      <w:pPr>
        <w:suppressAutoHyphens/>
        <w:ind w:left="720" w:hanging="360"/>
        <w:rPr>
          <w:rFonts w:ascii="Arial" w:hAnsi="Arial"/>
          <w:sz w:val="22"/>
        </w:rPr>
      </w:pPr>
      <w:r w:rsidRPr="00E317AD">
        <w:rPr>
          <w:rFonts w:ascii="Arial" w:hAnsi="Arial"/>
          <w:b/>
          <w:sz w:val="22"/>
        </w:rPr>
        <w:t>Required format</w:t>
      </w:r>
      <w:r w:rsidRPr="00E317AD">
        <w:rPr>
          <w:rFonts w:ascii="Arial" w:hAnsi="Arial"/>
          <w:sz w:val="22"/>
        </w:rPr>
        <w:t xml:space="preserve">: Applications must be submitted electronically </w:t>
      </w:r>
      <w:r w:rsidR="00B17B42">
        <w:rPr>
          <w:rFonts w:ascii="Arial" w:hAnsi="Arial"/>
          <w:sz w:val="22"/>
        </w:rPr>
        <w:t xml:space="preserve">as a compiled PDF file to </w:t>
      </w:r>
    </w:p>
    <w:p w14:paraId="051ED560" w14:textId="77777777" w:rsidR="00B17B42" w:rsidRDefault="009A05C4" w:rsidP="00800926">
      <w:pPr>
        <w:suppressAutoHyphens/>
        <w:ind w:left="720" w:hanging="360"/>
        <w:rPr>
          <w:rFonts w:ascii="Arial" w:hAnsi="Arial"/>
          <w:sz w:val="22"/>
        </w:rPr>
      </w:pPr>
      <w:hyperlink r:id="rId15" w:history="1">
        <w:r w:rsidR="00B17B42" w:rsidRPr="002B3B8E">
          <w:rPr>
            <w:rStyle w:val="Hyperlink"/>
            <w:rFonts w:ascii="Arial" w:hAnsi="Arial"/>
            <w:sz w:val="22"/>
          </w:rPr>
          <w:t>maria.suarez@childrens.harvard.edu</w:t>
        </w:r>
      </w:hyperlink>
      <w:r w:rsidR="00C01274" w:rsidRPr="00E317AD">
        <w:rPr>
          <w:rFonts w:ascii="Arial" w:hAnsi="Arial"/>
          <w:sz w:val="22"/>
        </w:rPr>
        <w:t xml:space="preserve"> </w:t>
      </w:r>
    </w:p>
    <w:p w14:paraId="0AEC655F" w14:textId="77777777" w:rsidR="00B17B42" w:rsidRDefault="00B17B42" w:rsidP="00800926">
      <w:pPr>
        <w:suppressAutoHyphens/>
        <w:ind w:left="720" w:hanging="360"/>
        <w:rPr>
          <w:rFonts w:ascii="Arial" w:hAnsi="Arial"/>
          <w:sz w:val="22"/>
        </w:rPr>
      </w:pPr>
    </w:p>
    <w:p w14:paraId="29F9A868" w14:textId="7EC5D2B3" w:rsidR="0084121E" w:rsidRDefault="0084121E" w:rsidP="00800926">
      <w:pPr>
        <w:suppressAutoHyphens/>
        <w:ind w:left="720" w:hanging="360"/>
        <w:rPr>
          <w:rFonts w:ascii="Arial" w:hAnsi="Arial"/>
          <w:sz w:val="22"/>
        </w:rPr>
      </w:pPr>
      <w:r w:rsidRPr="00E317AD">
        <w:rPr>
          <w:rFonts w:ascii="Arial" w:hAnsi="Arial"/>
          <w:b/>
          <w:sz w:val="22"/>
        </w:rPr>
        <w:t xml:space="preserve">The </w:t>
      </w:r>
      <w:r>
        <w:rPr>
          <w:rFonts w:ascii="Arial" w:hAnsi="Arial"/>
          <w:b/>
          <w:sz w:val="22"/>
        </w:rPr>
        <w:t>complete application</w:t>
      </w:r>
      <w:r w:rsidR="00553272">
        <w:rPr>
          <w:rFonts w:ascii="Arial" w:hAnsi="Arial"/>
          <w:b/>
          <w:sz w:val="22"/>
        </w:rPr>
        <w:t xml:space="preserve"> must be received by </w:t>
      </w:r>
      <w:r w:rsidR="00331A7A">
        <w:rPr>
          <w:rFonts w:ascii="Arial" w:hAnsi="Arial"/>
          <w:b/>
          <w:sz w:val="22"/>
        </w:rPr>
        <w:t xml:space="preserve">5:00pm </w:t>
      </w:r>
      <w:r w:rsidR="00E453F5">
        <w:rPr>
          <w:rFonts w:ascii="Arial" w:hAnsi="Arial"/>
          <w:b/>
          <w:sz w:val="22"/>
        </w:rPr>
        <w:t>ET</w:t>
      </w:r>
      <w:r w:rsidR="003B3607">
        <w:rPr>
          <w:rFonts w:ascii="Arial" w:hAnsi="Arial"/>
          <w:b/>
          <w:sz w:val="22"/>
        </w:rPr>
        <w:t xml:space="preserve"> </w:t>
      </w:r>
      <w:r w:rsidR="00331A7A">
        <w:rPr>
          <w:rFonts w:ascii="Arial" w:hAnsi="Arial"/>
          <w:b/>
          <w:sz w:val="22"/>
        </w:rPr>
        <w:t xml:space="preserve">on </w:t>
      </w:r>
      <w:r w:rsidR="00C4291E">
        <w:rPr>
          <w:rFonts w:ascii="Arial" w:hAnsi="Arial"/>
          <w:b/>
          <w:sz w:val="22"/>
        </w:rPr>
        <w:t>Friday</w:t>
      </w:r>
      <w:r w:rsidR="001106D0">
        <w:rPr>
          <w:rFonts w:ascii="Arial" w:hAnsi="Arial"/>
          <w:b/>
          <w:sz w:val="22"/>
        </w:rPr>
        <w:t xml:space="preserve">, </w:t>
      </w:r>
      <w:r w:rsidR="00B83E0D">
        <w:rPr>
          <w:rFonts w:ascii="Arial" w:hAnsi="Arial"/>
          <w:b/>
          <w:sz w:val="22"/>
        </w:rPr>
        <w:t>Sept</w:t>
      </w:r>
      <w:r w:rsidR="001106D0">
        <w:rPr>
          <w:rFonts w:ascii="Arial" w:hAnsi="Arial"/>
          <w:b/>
          <w:sz w:val="22"/>
        </w:rPr>
        <w:t xml:space="preserve"> </w:t>
      </w:r>
      <w:r w:rsidR="00C4291E">
        <w:rPr>
          <w:rFonts w:ascii="Arial" w:hAnsi="Arial"/>
          <w:b/>
          <w:sz w:val="22"/>
        </w:rPr>
        <w:t>21</w:t>
      </w:r>
      <w:r w:rsidR="00C4291E" w:rsidRPr="00C4291E">
        <w:rPr>
          <w:rFonts w:ascii="Arial" w:hAnsi="Arial"/>
          <w:b/>
          <w:sz w:val="22"/>
          <w:vertAlign w:val="superscript"/>
        </w:rPr>
        <w:t>st</w:t>
      </w:r>
      <w:r w:rsidR="001106D0">
        <w:rPr>
          <w:rFonts w:ascii="Arial" w:hAnsi="Arial"/>
          <w:b/>
          <w:sz w:val="22"/>
        </w:rPr>
        <w:t>, 2018</w:t>
      </w:r>
      <w:r w:rsidRPr="005D6976">
        <w:rPr>
          <w:rFonts w:ascii="Arial" w:hAnsi="Arial"/>
          <w:sz w:val="22"/>
        </w:rPr>
        <w:t>.</w:t>
      </w:r>
    </w:p>
    <w:p w14:paraId="69BE6EC7" w14:textId="77777777" w:rsidR="00827898" w:rsidRDefault="00827898" w:rsidP="006267D5">
      <w:pPr>
        <w:suppressAutoHyphens/>
        <w:rPr>
          <w:rFonts w:ascii="Arial" w:hAnsi="Arial"/>
          <w:sz w:val="22"/>
        </w:rPr>
      </w:pPr>
    </w:p>
    <w:p w14:paraId="49ACAFB2" w14:textId="77777777" w:rsidR="00827898" w:rsidRPr="00827898" w:rsidRDefault="00827898" w:rsidP="006267D5">
      <w:pPr>
        <w:numPr>
          <w:ilvl w:val="0"/>
          <w:numId w:val="2"/>
        </w:numPr>
        <w:suppressAutoHyphens/>
        <w:rPr>
          <w:rFonts w:ascii="Arial" w:hAnsi="Arial"/>
          <w:b/>
          <w:sz w:val="22"/>
        </w:rPr>
      </w:pPr>
      <w:r w:rsidRPr="00827898">
        <w:rPr>
          <w:rFonts w:ascii="Arial" w:hAnsi="Arial"/>
          <w:b/>
          <w:sz w:val="22"/>
        </w:rPr>
        <w:t>Award Terms</w:t>
      </w:r>
    </w:p>
    <w:p w14:paraId="00DD0C9F" w14:textId="77777777" w:rsidR="00827898" w:rsidRDefault="008B525C" w:rsidP="006267D5">
      <w:pPr>
        <w:suppressAutoHyphens/>
        <w:ind w:left="360"/>
        <w:rPr>
          <w:rFonts w:ascii="Arial" w:hAnsi="Arial"/>
          <w:sz w:val="22"/>
        </w:rPr>
      </w:pPr>
      <w:r>
        <w:rPr>
          <w:rFonts w:ascii="Arial" w:hAnsi="Arial"/>
          <w:sz w:val="22"/>
        </w:rPr>
        <w:t>The following terms and conditions apply to projects selected for support by the GGACT cooperative.</w:t>
      </w:r>
    </w:p>
    <w:p w14:paraId="3B39D1C8" w14:textId="77777777" w:rsidR="008B525C" w:rsidRDefault="008B525C" w:rsidP="006267D5">
      <w:pPr>
        <w:suppressAutoHyphens/>
        <w:ind w:left="360"/>
        <w:rPr>
          <w:rFonts w:ascii="Arial" w:hAnsi="Arial"/>
          <w:sz w:val="22"/>
        </w:rPr>
      </w:pPr>
    </w:p>
    <w:p w14:paraId="3431AAF8" w14:textId="77777777" w:rsidR="00F302F7" w:rsidRPr="005D6976" w:rsidRDefault="00F302F7" w:rsidP="006267D5">
      <w:pPr>
        <w:suppressAutoHyphens/>
        <w:ind w:left="720"/>
        <w:rPr>
          <w:rFonts w:ascii="Arial" w:hAnsi="Arial"/>
          <w:sz w:val="22"/>
          <w:u w:val="single"/>
        </w:rPr>
      </w:pPr>
      <w:r w:rsidRPr="005D6976">
        <w:rPr>
          <w:rFonts w:ascii="Arial" w:hAnsi="Arial"/>
          <w:sz w:val="22"/>
          <w:u w:val="single"/>
        </w:rPr>
        <w:t>Users Steering Committee</w:t>
      </w:r>
    </w:p>
    <w:p w14:paraId="7078ABB5" w14:textId="70B13660" w:rsidR="006A0F19" w:rsidRPr="005D6976" w:rsidRDefault="008B525C" w:rsidP="006267D5">
      <w:pPr>
        <w:suppressAutoHyphens/>
        <w:ind w:left="720"/>
        <w:rPr>
          <w:rFonts w:ascii="Arial" w:hAnsi="Arial"/>
          <w:sz w:val="22"/>
        </w:rPr>
      </w:pPr>
      <w:r w:rsidRPr="005D6976">
        <w:rPr>
          <w:rFonts w:ascii="Arial" w:hAnsi="Arial"/>
          <w:sz w:val="22"/>
        </w:rPr>
        <w:t xml:space="preserve">A representative from the supported project/trial </w:t>
      </w:r>
      <w:r w:rsidR="006A0F19" w:rsidRPr="005D6976">
        <w:rPr>
          <w:rFonts w:ascii="Arial" w:hAnsi="Arial"/>
          <w:sz w:val="22"/>
        </w:rPr>
        <w:t>will be appointed to the Us</w:t>
      </w:r>
      <w:r w:rsidR="00F302F7" w:rsidRPr="005D6976">
        <w:rPr>
          <w:rFonts w:ascii="Arial" w:hAnsi="Arial"/>
          <w:sz w:val="22"/>
        </w:rPr>
        <w:t>ers Steering Commi</w:t>
      </w:r>
      <w:r w:rsidR="00950441" w:rsidRPr="005D6976">
        <w:rPr>
          <w:rFonts w:ascii="Arial" w:hAnsi="Arial"/>
          <w:sz w:val="22"/>
        </w:rPr>
        <w:t>ttee (USC). The USC will meet on a</w:t>
      </w:r>
      <w:r w:rsidR="00F302F7" w:rsidRPr="005D6976">
        <w:rPr>
          <w:rFonts w:ascii="Arial" w:hAnsi="Arial"/>
          <w:sz w:val="22"/>
        </w:rPr>
        <w:t xml:space="preserve"> </w:t>
      </w:r>
      <w:r w:rsidR="009F1B19">
        <w:rPr>
          <w:rFonts w:ascii="Arial" w:hAnsi="Arial"/>
          <w:sz w:val="22"/>
        </w:rPr>
        <w:t xml:space="preserve">regular (monthly or quarterly) </w:t>
      </w:r>
      <w:r w:rsidR="00950441" w:rsidRPr="005D6976">
        <w:rPr>
          <w:rFonts w:ascii="Arial" w:hAnsi="Arial"/>
          <w:sz w:val="22"/>
        </w:rPr>
        <w:t>basis</w:t>
      </w:r>
      <w:r w:rsidR="00F302F7" w:rsidRPr="005D6976">
        <w:rPr>
          <w:rFonts w:ascii="Arial" w:hAnsi="Arial"/>
          <w:sz w:val="22"/>
        </w:rPr>
        <w:t xml:space="preserve"> and </w:t>
      </w:r>
      <w:r w:rsidRPr="005D6976">
        <w:rPr>
          <w:rFonts w:ascii="Arial" w:hAnsi="Arial"/>
          <w:sz w:val="22"/>
        </w:rPr>
        <w:t>members</w:t>
      </w:r>
      <w:r w:rsidR="00F302F7" w:rsidRPr="005D6976">
        <w:rPr>
          <w:rFonts w:ascii="Arial" w:hAnsi="Arial"/>
          <w:sz w:val="22"/>
        </w:rPr>
        <w:t xml:space="preserve"> will be expected to</w:t>
      </w:r>
      <w:r w:rsidR="006A0F19" w:rsidRPr="005D6976">
        <w:rPr>
          <w:rFonts w:ascii="Arial" w:hAnsi="Arial"/>
          <w:sz w:val="22"/>
        </w:rPr>
        <w:t xml:space="preserve"> attend at least </w:t>
      </w:r>
      <w:r w:rsidRPr="005D6976">
        <w:rPr>
          <w:rFonts w:ascii="Arial" w:hAnsi="Arial"/>
          <w:sz w:val="22"/>
        </w:rPr>
        <w:t>75% of those</w:t>
      </w:r>
      <w:r w:rsidR="00F302F7" w:rsidRPr="005D6976">
        <w:rPr>
          <w:rFonts w:ascii="Arial" w:hAnsi="Arial"/>
          <w:sz w:val="22"/>
        </w:rPr>
        <w:t xml:space="preserve"> meetings. </w:t>
      </w:r>
    </w:p>
    <w:p w14:paraId="606020C2" w14:textId="77777777" w:rsidR="006A0F19" w:rsidRPr="00F302F7" w:rsidRDefault="006A0F19" w:rsidP="006267D5">
      <w:pPr>
        <w:suppressAutoHyphens/>
        <w:ind w:left="720"/>
        <w:rPr>
          <w:rFonts w:ascii="Arial" w:hAnsi="Arial"/>
          <w:sz w:val="22"/>
          <w:u w:val="single"/>
        </w:rPr>
      </w:pPr>
    </w:p>
    <w:p w14:paraId="62D5A2CB" w14:textId="77777777" w:rsidR="00827898" w:rsidRPr="005D6976" w:rsidRDefault="00827898" w:rsidP="006267D5">
      <w:pPr>
        <w:suppressAutoHyphens/>
        <w:ind w:left="720"/>
        <w:rPr>
          <w:rFonts w:ascii="Arial" w:hAnsi="Arial"/>
          <w:sz w:val="22"/>
          <w:u w:val="single"/>
        </w:rPr>
      </w:pPr>
      <w:r w:rsidRPr="005D6976">
        <w:rPr>
          <w:rFonts w:ascii="Arial" w:hAnsi="Arial"/>
          <w:sz w:val="22"/>
          <w:u w:val="single"/>
        </w:rPr>
        <w:t>Progress reporting requirements</w:t>
      </w:r>
    </w:p>
    <w:p w14:paraId="38D32A4D" w14:textId="77777777" w:rsidR="006A0F19" w:rsidRPr="005D6976" w:rsidRDefault="006A0F19" w:rsidP="006267D5">
      <w:pPr>
        <w:suppressAutoHyphens/>
        <w:ind w:left="720"/>
        <w:rPr>
          <w:rFonts w:ascii="Arial" w:hAnsi="Arial"/>
          <w:sz w:val="22"/>
        </w:rPr>
      </w:pPr>
      <w:r w:rsidRPr="005D6976">
        <w:rPr>
          <w:rFonts w:ascii="Arial" w:hAnsi="Arial"/>
          <w:sz w:val="22"/>
        </w:rPr>
        <w:t xml:space="preserve">In addition to </w:t>
      </w:r>
      <w:r w:rsidR="00F302F7" w:rsidRPr="005D6976">
        <w:rPr>
          <w:rFonts w:ascii="Arial" w:hAnsi="Arial"/>
          <w:sz w:val="22"/>
        </w:rPr>
        <w:t xml:space="preserve">regular </w:t>
      </w:r>
      <w:r w:rsidRPr="005D6976">
        <w:rPr>
          <w:rFonts w:ascii="Arial" w:hAnsi="Arial"/>
          <w:sz w:val="22"/>
        </w:rPr>
        <w:t>progress updates during</w:t>
      </w:r>
      <w:r w:rsidR="00F302F7" w:rsidRPr="005D6976">
        <w:rPr>
          <w:rFonts w:ascii="Arial" w:hAnsi="Arial"/>
          <w:sz w:val="22"/>
        </w:rPr>
        <w:t xml:space="preserve"> USC meetings, the support recipient PI(s) will be required to submit annual reports documenting </w:t>
      </w:r>
      <w:r w:rsidR="00950441" w:rsidRPr="005D6976">
        <w:rPr>
          <w:rFonts w:ascii="Arial" w:hAnsi="Arial"/>
          <w:sz w:val="22"/>
        </w:rPr>
        <w:t>their</w:t>
      </w:r>
      <w:r w:rsidR="00F302F7" w:rsidRPr="005D6976">
        <w:rPr>
          <w:rFonts w:ascii="Arial" w:hAnsi="Arial"/>
          <w:sz w:val="22"/>
        </w:rPr>
        <w:t xml:space="preserve"> </w:t>
      </w:r>
      <w:r w:rsidR="00CC2BD9" w:rsidRPr="005D6976">
        <w:rPr>
          <w:rFonts w:ascii="Arial" w:hAnsi="Arial"/>
          <w:sz w:val="22"/>
        </w:rPr>
        <w:t xml:space="preserve">progress and </w:t>
      </w:r>
      <w:r w:rsidR="00F302F7" w:rsidRPr="005D6976">
        <w:rPr>
          <w:rFonts w:ascii="Arial" w:hAnsi="Arial"/>
          <w:sz w:val="22"/>
        </w:rPr>
        <w:t>accomplishments</w:t>
      </w:r>
      <w:r w:rsidR="0085010B">
        <w:rPr>
          <w:rFonts w:ascii="Arial" w:hAnsi="Arial"/>
          <w:sz w:val="22"/>
        </w:rPr>
        <w:t xml:space="preserve"> </w:t>
      </w:r>
      <w:r w:rsidR="00950441" w:rsidRPr="005D6976">
        <w:rPr>
          <w:rFonts w:ascii="Arial" w:hAnsi="Arial"/>
          <w:sz w:val="22"/>
        </w:rPr>
        <w:t>as well as</w:t>
      </w:r>
      <w:r w:rsidR="005D6976">
        <w:rPr>
          <w:rFonts w:ascii="Arial" w:hAnsi="Arial"/>
          <w:sz w:val="22"/>
        </w:rPr>
        <w:t xml:space="preserve"> their</w:t>
      </w:r>
      <w:r w:rsidR="00950441" w:rsidRPr="005D6976">
        <w:rPr>
          <w:rFonts w:ascii="Arial" w:hAnsi="Arial"/>
          <w:sz w:val="22"/>
        </w:rPr>
        <w:t xml:space="preserve"> future plans</w:t>
      </w:r>
      <w:r w:rsidR="005D6976">
        <w:rPr>
          <w:rFonts w:ascii="Arial" w:hAnsi="Arial"/>
          <w:sz w:val="22"/>
        </w:rPr>
        <w:t xml:space="preserve"> for the project</w:t>
      </w:r>
      <w:r w:rsidR="00950441" w:rsidRPr="005D6976">
        <w:rPr>
          <w:rFonts w:ascii="Arial" w:hAnsi="Arial"/>
          <w:sz w:val="22"/>
        </w:rPr>
        <w:t>.</w:t>
      </w:r>
    </w:p>
    <w:p w14:paraId="180A9CAC" w14:textId="77777777" w:rsidR="00827898" w:rsidRDefault="00827898" w:rsidP="006267D5">
      <w:pPr>
        <w:suppressAutoHyphens/>
        <w:ind w:left="360"/>
        <w:rPr>
          <w:rFonts w:ascii="Arial" w:hAnsi="Arial"/>
          <w:sz w:val="22"/>
        </w:rPr>
      </w:pPr>
    </w:p>
    <w:p w14:paraId="6A293E03" w14:textId="77777777" w:rsidR="00827898" w:rsidRPr="005D6976" w:rsidRDefault="00827898" w:rsidP="006267D5">
      <w:pPr>
        <w:suppressAutoHyphens/>
        <w:ind w:left="720"/>
        <w:rPr>
          <w:rFonts w:ascii="Arial" w:hAnsi="Arial"/>
          <w:sz w:val="22"/>
          <w:u w:val="single"/>
        </w:rPr>
      </w:pPr>
      <w:r w:rsidRPr="005D6976">
        <w:rPr>
          <w:rFonts w:ascii="Arial" w:hAnsi="Arial"/>
          <w:sz w:val="22"/>
          <w:u w:val="single"/>
        </w:rPr>
        <w:t>Publication requirements</w:t>
      </w:r>
    </w:p>
    <w:p w14:paraId="4B3CD686" w14:textId="77777777" w:rsidR="00950441" w:rsidRPr="005D6976" w:rsidRDefault="00950441" w:rsidP="006267D5">
      <w:pPr>
        <w:suppressAutoHyphens/>
        <w:ind w:left="720"/>
        <w:rPr>
          <w:rFonts w:ascii="Arial" w:hAnsi="Arial"/>
          <w:sz w:val="22"/>
        </w:rPr>
      </w:pPr>
      <w:r w:rsidRPr="005D6976">
        <w:rPr>
          <w:rFonts w:ascii="Arial" w:hAnsi="Arial"/>
          <w:sz w:val="22"/>
        </w:rPr>
        <w:t>Any publications resulting from the project</w:t>
      </w:r>
      <w:r w:rsidR="00824026" w:rsidRPr="005D6976">
        <w:rPr>
          <w:rFonts w:ascii="Arial" w:hAnsi="Arial"/>
          <w:sz w:val="22"/>
        </w:rPr>
        <w:t>/trial</w:t>
      </w:r>
      <w:r w:rsidRPr="005D6976">
        <w:rPr>
          <w:rFonts w:ascii="Arial" w:hAnsi="Arial"/>
          <w:sz w:val="22"/>
        </w:rPr>
        <w:t xml:space="preserve"> being supported by the GGACT </w:t>
      </w:r>
      <w:r w:rsidR="00553272">
        <w:rPr>
          <w:rFonts w:ascii="Arial" w:hAnsi="Arial"/>
          <w:sz w:val="22"/>
        </w:rPr>
        <w:t>c</w:t>
      </w:r>
      <w:r w:rsidRPr="005D6976">
        <w:rPr>
          <w:rFonts w:ascii="Arial" w:hAnsi="Arial"/>
          <w:sz w:val="22"/>
        </w:rPr>
        <w:t xml:space="preserve">ooperative should </w:t>
      </w:r>
      <w:r w:rsidR="00824026" w:rsidRPr="005D6976">
        <w:rPr>
          <w:rFonts w:ascii="Arial" w:hAnsi="Arial"/>
          <w:sz w:val="22"/>
        </w:rPr>
        <w:t>make mention of the support in the acknowledgements section.</w:t>
      </w:r>
    </w:p>
    <w:p w14:paraId="77FEBFEC" w14:textId="77777777" w:rsidR="00827898" w:rsidRPr="00E317AD" w:rsidRDefault="00827898" w:rsidP="00446548">
      <w:pPr>
        <w:suppressAutoHyphens/>
        <w:rPr>
          <w:rFonts w:ascii="Arial" w:hAnsi="Arial"/>
          <w:sz w:val="22"/>
        </w:rPr>
      </w:pPr>
    </w:p>
    <w:p w14:paraId="0315BA7F" w14:textId="77777777" w:rsidR="0026263C" w:rsidRDefault="0026263C" w:rsidP="0026263C">
      <w:pPr>
        <w:suppressAutoHyphens/>
        <w:rPr>
          <w:rFonts w:ascii="Arial" w:hAnsi="Arial"/>
          <w:sz w:val="18"/>
        </w:rPr>
      </w:pPr>
    </w:p>
    <w:p w14:paraId="73A0540E" w14:textId="77777777" w:rsidR="0026263C" w:rsidRDefault="0026263C" w:rsidP="0026263C">
      <w:pPr>
        <w:suppressAutoHyphens/>
        <w:rPr>
          <w:rFonts w:ascii="Arial" w:hAnsi="Arial"/>
          <w:sz w:val="18"/>
        </w:rPr>
      </w:pPr>
    </w:p>
    <w:p w14:paraId="68C58696" w14:textId="77777777" w:rsidR="0026263C" w:rsidRDefault="0026263C" w:rsidP="0026263C">
      <w:pPr>
        <w:suppressAutoHyphens/>
        <w:rPr>
          <w:rFonts w:ascii="Arial" w:hAnsi="Arial"/>
          <w:sz w:val="18"/>
        </w:rPr>
      </w:pPr>
    </w:p>
    <w:p w14:paraId="7CC90FD1" w14:textId="77777777" w:rsidR="0026263C" w:rsidRDefault="0026263C" w:rsidP="0026263C">
      <w:pPr>
        <w:suppressAutoHyphens/>
        <w:rPr>
          <w:rFonts w:ascii="Arial" w:hAnsi="Arial"/>
          <w:sz w:val="18"/>
        </w:rPr>
      </w:pPr>
    </w:p>
    <w:p w14:paraId="4870B146" w14:textId="77777777" w:rsidR="0026263C" w:rsidRDefault="0026263C" w:rsidP="0026263C">
      <w:pPr>
        <w:suppressAutoHyphens/>
        <w:rPr>
          <w:rFonts w:ascii="Arial" w:hAnsi="Arial"/>
          <w:sz w:val="18"/>
        </w:rPr>
      </w:pPr>
    </w:p>
    <w:p w14:paraId="264D9715" w14:textId="77777777" w:rsidR="0026263C" w:rsidRDefault="0026263C" w:rsidP="0026263C">
      <w:pPr>
        <w:suppressAutoHyphens/>
        <w:rPr>
          <w:rFonts w:ascii="Arial" w:hAnsi="Arial"/>
          <w:sz w:val="18"/>
        </w:rPr>
      </w:pPr>
    </w:p>
    <w:p w14:paraId="09A9D381" w14:textId="77777777" w:rsidR="0026263C" w:rsidRDefault="0026263C" w:rsidP="0026263C">
      <w:pPr>
        <w:suppressAutoHyphens/>
        <w:rPr>
          <w:rFonts w:ascii="Arial" w:hAnsi="Arial"/>
          <w:sz w:val="18"/>
        </w:rPr>
      </w:pPr>
    </w:p>
    <w:p w14:paraId="5323AB4B" w14:textId="77777777" w:rsidR="0026263C" w:rsidRDefault="0026263C" w:rsidP="0026263C">
      <w:pPr>
        <w:suppressAutoHyphens/>
        <w:rPr>
          <w:rFonts w:ascii="Arial" w:hAnsi="Arial"/>
          <w:sz w:val="18"/>
        </w:rPr>
      </w:pPr>
    </w:p>
    <w:p w14:paraId="1A6F3543" w14:textId="77777777" w:rsidR="0026263C" w:rsidRDefault="0026263C" w:rsidP="0026263C">
      <w:pPr>
        <w:suppressAutoHyphens/>
        <w:rPr>
          <w:rFonts w:ascii="Arial" w:hAnsi="Arial"/>
          <w:sz w:val="18"/>
        </w:rPr>
      </w:pPr>
    </w:p>
    <w:p w14:paraId="375B1D16" w14:textId="77777777" w:rsidR="0026263C" w:rsidRDefault="0026263C" w:rsidP="0026263C">
      <w:pPr>
        <w:suppressAutoHyphens/>
        <w:rPr>
          <w:rFonts w:ascii="Arial" w:hAnsi="Arial"/>
          <w:sz w:val="18"/>
        </w:rPr>
      </w:pPr>
    </w:p>
    <w:p w14:paraId="3D77B55A" w14:textId="77777777" w:rsidR="0026263C" w:rsidRDefault="0026263C" w:rsidP="0026263C">
      <w:pPr>
        <w:suppressAutoHyphens/>
        <w:rPr>
          <w:rFonts w:ascii="Arial" w:hAnsi="Arial"/>
          <w:sz w:val="18"/>
        </w:rPr>
      </w:pPr>
    </w:p>
    <w:p w14:paraId="347507CD" w14:textId="77777777" w:rsidR="0026263C" w:rsidRDefault="0026263C" w:rsidP="0026263C">
      <w:pPr>
        <w:suppressAutoHyphens/>
        <w:rPr>
          <w:rFonts w:ascii="Arial" w:hAnsi="Arial"/>
          <w:sz w:val="18"/>
        </w:rPr>
      </w:pPr>
    </w:p>
    <w:p w14:paraId="08B90F9A" w14:textId="77777777" w:rsidR="0026263C" w:rsidRDefault="0026263C" w:rsidP="0026263C">
      <w:pPr>
        <w:suppressAutoHyphens/>
        <w:rPr>
          <w:rFonts w:ascii="Arial" w:hAnsi="Arial"/>
          <w:sz w:val="18"/>
        </w:rPr>
      </w:pPr>
    </w:p>
    <w:p w14:paraId="3E984F67" w14:textId="77777777" w:rsidR="0026263C" w:rsidRDefault="0026263C" w:rsidP="0026263C">
      <w:pPr>
        <w:suppressAutoHyphens/>
        <w:rPr>
          <w:rFonts w:ascii="Arial" w:hAnsi="Arial"/>
          <w:sz w:val="18"/>
        </w:rPr>
      </w:pPr>
    </w:p>
    <w:p w14:paraId="742AEEB1" w14:textId="77777777" w:rsidR="0026263C" w:rsidRDefault="0026263C" w:rsidP="0026263C">
      <w:pPr>
        <w:suppressAutoHyphens/>
        <w:rPr>
          <w:rFonts w:ascii="Arial" w:hAnsi="Arial"/>
          <w:sz w:val="18"/>
        </w:rPr>
      </w:pPr>
    </w:p>
    <w:p w14:paraId="2E13F90F" w14:textId="77777777" w:rsidR="0026263C" w:rsidRDefault="0026263C" w:rsidP="0026263C">
      <w:pPr>
        <w:suppressAutoHyphens/>
        <w:rPr>
          <w:rFonts w:ascii="Arial" w:hAnsi="Arial"/>
          <w:sz w:val="18"/>
        </w:rPr>
      </w:pPr>
    </w:p>
    <w:p w14:paraId="4F46788F" w14:textId="3FCDDBC5" w:rsidR="006E4F27" w:rsidRDefault="006E4F27" w:rsidP="0026263C">
      <w:pPr>
        <w:suppressAutoHyphens/>
        <w:rPr>
          <w:rFonts w:ascii="Arial" w:hAnsi="Arial"/>
          <w:sz w:val="18"/>
        </w:rPr>
      </w:pPr>
    </w:p>
    <w:p w14:paraId="5774ED21" w14:textId="77777777" w:rsidR="00AB5A80" w:rsidRDefault="00AB5A80" w:rsidP="0026263C">
      <w:pPr>
        <w:suppressAutoHyphens/>
        <w:rPr>
          <w:rFonts w:ascii="Arial" w:hAnsi="Arial"/>
          <w:sz w:val="18"/>
        </w:rPr>
      </w:pPr>
    </w:p>
    <w:p w14:paraId="5D8BE40F" w14:textId="77777777" w:rsidR="006E4F27" w:rsidRDefault="006E4F27" w:rsidP="0026263C">
      <w:pPr>
        <w:suppressAutoHyphens/>
        <w:rPr>
          <w:rFonts w:ascii="Arial" w:hAnsi="Arial"/>
          <w:sz w:val="18"/>
        </w:rPr>
      </w:pPr>
    </w:p>
    <w:p w14:paraId="5AB8F2AF" w14:textId="77777777" w:rsidR="0026263C" w:rsidRDefault="0026263C" w:rsidP="0026263C">
      <w:pPr>
        <w:suppressAutoHyphens/>
        <w:rPr>
          <w:rFonts w:ascii="Arial" w:hAnsi="Arial"/>
          <w:sz w:val="18"/>
        </w:rPr>
      </w:pPr>
    </w:p>
    <w:p w14:paraId="0442F83F" w14:textId="77777777" w:rsidR="0026263C" w:rsidRPr="0051258A" w:rsidRDefault="0026263C" w:rsidP="0026263C">
      <w:pPr>
        <w:suppressAutoHyphens/>
        <w:rPr>
          <w:rFonts w:ascii="Arial" w:hAnsi="Arial"/>
          <w:sz w:val="20"/>
        </w:rPr>
      </w:pPr>
    </w:p>
    <w:p w14:paraId="183A461B" w14:textId="05488FF6" w:rsidR="006267D5" w:rsidRDefault="0026263C" w:rsidP="00446548">
      <w:pPr>
        <w:suppressAutoHyphens/>
        <w:rPr>
          <w:rFonts w:ascii="Arial" w:hAnsi="Arial"/>
          <w:sz w:val="20"/>
        </w:rPr>
      </w:pPr>
      <w:r w:rsidRPr="0051258A">
        <w:rPr>
          <w:rFonts w:ascii="Arial" w:hAnsi="Arial"/>
          <w:sz w:val="20"/>
          <w:vertAlign w:val="superscript"/>
        </w:rPr>
        <w:t xml:space="preserve">1 </w:t>
      </w:r>
      <w:bookmarkStart w:id="1" w:name="Members"/>
      <w:bookmarkEnd w:id="1"/>
      <w:r w:rsidRPr="0051258A">
        <w:rPr>
          <w:rFonts w:ascii="Arial" w:hAnsi="Arial"/>
          <w:sz w:val="20"/>
        </w:rPr>
        <w:t>GGACT Committee Members - BCH: David Williams, Alessandra Biffi, Sung-Yun Pai, Myriam Armant, Colleen Dansereau, Cindy Williams; CCHMC: Lilith Reeves, Scott Witting, Jose Cancelas, Dawn Lowe-</w:t>
      </w:r>
      <w:r w:rsidR="002E7208">
        <w:rPr>
          <w:rFonts w:ascii="Arial" w:hAnsi="Arial"/>
          <w:sz w:val="20"/>
        </w:rPr>
        <w:t>Daniels</w:t>
      </w:r>
      <w:r w:rsidRPr="0051258A">
        <w:rPr>
          <w:rFonts w:ascii="Arial" w:hAnsi="Arial"/>
          <w:sz w:val="20"/>
        </w:rPr>
        <w:t xml:space="preserve">, </w:t>
      </w:r>
    </w:p>
    <w:p w14:paraId="0EA03CA6" w14:textId="08A7DB06" w:rsidR="0026263C" w:rsidRPr="0051258A" w:rsidRDefault="0026263C" w:rsidP="00446548">
      <w:pPr>
        <w:suppressAutoHyphens/>
        <w:rPr>
          <w:rFonts w:ascii="Arial" w:hAnsi="Arial"/>
          <w:sz w:val="20"/>
        </w:rPr>
      </w:pPr>
      <w:r w:rsidRPr="0051258A">
        <w:rPr>
          <w:rFonts w:ascii="Arial" w:hAnsi="Arial"/>
          <w:sz w:val="20"/>
        </w:rPr>
        <w:t xml:space="preserve">Bill Swaney, James Heubi; UCLA: Don Kohn, </w:t>
      </w:r>
      <w:r w:rsidR="002E7208">
        <w:rPr>
          <w:rFonts w:ascii="Arial" w:hAnsi="Arial"/>
          <w:sz w:val="20"/>
        </w:rPr>
        <w:t>Kit Shaw</w:t>
      </w:r>
      <w:r w:rsidRPr="0051258A">
        <w:rPr>
          <w:rFonts w:ascii="Arial" w:hAnsi="Arial"/>
          <w:sz w:val="20"/>
        </w:rPr>
        <w:t>, John Adams</w:t>
      </w:r>
      <w:r w:rsidR="002E7208">
        <w:rPr>
          <w:rFonts w:ascii="Arial" w:hAnsi="Arial"/>
          <w:sz w:val="20"/>
        </w:rPr>
        <w:t>, Connie Jackson</w:t>
      </w:r>
      <w:r w:rsidRPr="0051258A">
        <w:rPr>
          <w:rFonts w:ascii="Arial" w:hAnsi="Arial"/>
          <w:sz w:val="20"/>
        </w:rPr>
        <w:t>; NIH NCATS: PJ Brooks</w:t>
      </w:r>
    </w:p>
    <w:p w14:paraId="344360AE" w14:textId="77777777" w:rsidR="0026263C" w:rsidRDefault="0026263C" w:rsidP="00446548">
      <w:pPr>
        <w:suppressAutoHyphens/>
        <w:rPr>
          <w:rFonts w:ascii="Arial" w:hAnsi="Arial"/>
          <w:b/>
          <w:sz w:val="22"/>
        </w:rPr>
      </w:pPr>
    </w:p>
    <w:p w14:paraId="17E0CBC7" w14:textId="77777777" w:rsidR="0026263C" w:rsidRDefault="0026263C" w:rsidP="00446548">
      <w:pPr>
        <w:suppressAutoHyphens/>
        <w:rPr>
          <w:rFonts w:ascii="Arial" w:hAnsi="Arial"/>
          <w:b/>
          <w:sz w:val="22"/>
        </w:rPr>
      </w:pPr>
    </w:p>
    <w:p w14:paraId="25F65F98" w14:textId="77777777" w:rsidR="0026263C" w:rsidRDefault="0026263C" w:rsidP="00446548">
      <w:pPr>
        <w:suppressAutoHyphens/>
        <w:rPr>
          <w:rFonts w:ascii="Arial" w:hAnsi="Arial"/>
          <w:b/>
          <w:sz w:val="22"/>
        </w:rPr>
      </w:pPr>
    </w:p>
    <w:p w14:paraId="77BE1CF0" w14:textId="31BA81B6" w:rsidR="0026263C" w:rsidRDefault="0026263C">
      <w:pPr>
        <w:rPr>
          <w:rFonts w:ascii="Arial" w:hAnsi="Arial"/>
          <w:b/>
          <w:sz w:val="22"/>
        </w:rPr>
      </w:pPr>
    </w:p>
    <w:p w14:paraId="53691168" w14:textId="77777777" w:rsidR="0026263C" w:rsidRDefault="0026263C" w:rsidP="00446548">
      <w:pPr>
        <w:suppressAutoHyphens/>
        <w:rPr>
          <w:rFonts w:ascii="Arial" w:hAnsi="Arial"/>
          <w:b/>
          <w:sz w:val="22"/>
        </w:rPr>
      </w:pPr>
    </w:p>
    <w:p w14:paraId="00CDA41E" w14:textId="77777777" w:rsidR="00C01274" w:rsidRPr="00E317AD" w:rsidRDefault="00C01274" w:rsidP="00446548">
      <w:pPr>
        <w:numPr>
          <w:ilvl w:val="0"/>
          <w:numId w:val="2"/>
        </w:numPr>
        <w:suppressAutoHyphens/>
        <w:rPr>
          <w:rFonts w:ascii="Arial" w:hAnsi="Arial"/>
          <w:b/>
          <w:sz w:val="22"/>
        </w:rPr>
      </w:pPr>
      <w:r w:rsidRPr="00A90DDD">
        <w:rPr>
          <w:rFonts w:ascii="Arial" w:hAnsi="Arial"/>
          <w:b/>
          <w:sz w:val="22"/>
        </w:rPr>
        <w:lastRenderedPageBreak/>
        <w:t xml:space="preserve">Composition of </w:t>
      </w:r>
      <w:r w:rsidR="006A1553">
        <w:rPr>
          <w:rFonts w:ascii="Arial" w:hAnsi="Arial"/>
          <w:b/>
          <w:sz w:val="22"/>
        </w:rPr>
        <w:t>project support</w:t>
      </w:r>
      <w:r w:rsidRPr="00A90DDD">
        <w:rPr>
          <w:rFonts w:ascii="Arial" w:hAnsi="Arial"/>
          <w:b/>
          <w:sz w:val="22"/>
        </w:rPr>
        <w:t xml:space="preserve"> proposal: </w:t>
      </w:r>
      <w:r w:rsidRPr="00A90DDD">
        <w:rPr>
          <w:rFonts w:ascii="Arial" w:hAnsi="Arial"/>
          <w:sz w:val="22"/>
        </w:rPr>
        <w:t>Invited</w:t>
      </w:r>
      <w:r w:rsidRPr="00E317AD">
        <w:rPr>
          <w:rFonts w:ascii="Arial" w:hAnsi="Arial"/>
          <w:sz w:val="22"/>
        </w:rPr>
        <w:t xml:space="preserve"> proposals should include:</w:t>
      </w:r>
    </w:p>
    <w:p w14:paraId="6C1DC480" w14:textId="77777777" w:rsidR="00C01274" w:rsidRPr="00E317AD" w:rsidRDefault="00C01274" w:rsidP="00446548">
      <w:pPr>
        <w:suppressAutoHyphens/>
        <w:rPr>
          <w:rFonts w:ascii="Arial" w:hAnsi="Arial"/>
          <w:sz w:val="22"/>
        </w:rPr>
      </w:pPr>
    </w:p>
    <w:p w14:paraId="4D0845C8"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 xml:space="preserve">Face page </w:t>
      </w:r>
      <w:r w:rsidR="006A1553">
        <w:rPr>
          <w:rFonts w:ascii="Arial" w:hAnsi="Arial"/>
          <w:sz w:val="22"/>
        </w:rPr>
        <w:t>(signed by your institution’s Office of Sponsored Programs)</w:t>
      </w:r>
    </w:p>
    <w:p w14:paraId="5169E298"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Abstracts (scientific and lay)</w:t>
      </w:r>
    </w:p>
    <w:p w14:paraId="6626D25C"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Tables of contents</w:t>
      </w:r>
    </w:p>
    <w:p w14:paraId="7A60F7E6"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 xml:space="preserve">Biosketch(es) (include PI and </w:t>
      </w:r>
      <w:r w:rsidR="005C001F">
        <w:rPr>
          <w:rFonts w:ascii="Arial" w:hAnsi="Arial"/>
          <w:sz w:val="22"/>
        </w:rPr>
        <w:t>Co-I</w:t>
      </w:r>
      <w:r w:rsidRPr="00E317AD">
        <w:rPr>
          <w:rFonts w:ascii="Arial" w:hAnsi="Arial"/>
          <w:sz w:val="22"/>
        </w:rPr>
        <w:t>nvestigator; use PHS 398 form)</w:t>
      </w:r>
    </w:p>
    <w:p w14:paraId="751322A5"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Other support (PHS 398 form)</w:t>
      </w:r>
    </w:p>
    <w:p w14:paraId="7A2509F3"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Resources (PHS 398 form)</w:t>
      </w:r>
    </w:p>
    <w:p w14:paraId="79FBB2C6" w14:textId="77777777" w:rsidR="005C001F" w:rsidRDefault="005C001F" w:rsidP="00446548">
      <w:pPr>
        <w:numPr>
          <w:ilvl w:val="0"/>
          <w:numId w:val="5"/>
        </w:numPr>
        <w:suppressAutoHyphens/>
        <w:rPr>
          <w:rFonts w:ascii="Arial" w:hAnsi="Arial"/>
          <w:sz w:val="22"/>
        </w:rPr>
      </w:pPr>
      <w:r>
        <w:rPr>
          <w:rFonts w:ascii="Arial" w:hAnsi="Arial"/>
          <w:noProof/>
          <w:sz w:val="22"/>
        </w:rPr>
        <mc:AlternateContent>
          <mc:Choice Requires="wps">
            <w:drawing>
              <wp:anchor distT="0" distB="0" distL="114300" distR="114300" simplePos="0" relativeHeight="251659264" behindDoc="1" locked="0" layoutInCell="1" allowOverlap="1" wp14:anchorId="0A06493E" wp14:editId="2E3474B0">
                <wp:simplePos x="0" y="0"/>
                <wp:positionH relativeFrom="column">
                  <wp:posOffset>2499995</wp:posOffset>
                </wp:positionH>
                <wp:positionV relativeFrom="paragraph">
                  <wp:posOffset>125200</wp:posOffset>
                </wp:positionV>
                <wp:extent cx="1423035" cy="325755"/>
                <wp:effectExtent l="0" t="0" r="24765" b="93345"/>
                <wp:wrapNone/>
                <wp:docPr id="1" name="Elbow Connector 1"/>
                <wp:cNvGraphicFramePr/>
                <a:graphic xmlns:a="http://schemas.openxmlformats.org/drawingml/2006/main">
                  <a:graphicData uri="http://schemas.microsoft.com/office/word/2010/wordprocessingShape">
                    <wps:wsp>
                      <wps:cNvCnPr/>
                      <wps:spPr>
                        <a:xfrm>
                          <a:off x="0" y="0"/>
                          <a:ext cx="1423035" cy="325755"/>
                        </a:xfrm>
                        <a:prstGeom prst="bentConnector3">
                          <a:avLst>
                            <a:gd name="adj1" fmla="val 49157"/>
                          </a:avLst>
                        </a:prstGeom>
                        <a:ln w="9525">
                          <a:solidFill>
                            <a:schemeClr val="tx1"/>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D64BC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196.85pt;margin-top:9.85pt;width:112.0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" adj="10618" strokecolor="black [3213]">
                <v:stroke endarrow="block"/>
              </v:shape>
            </w:pict>
          </mc:Fallback>
        </mc:AlternateContent>
      </w:r>
      <w:r>
        <w:rPr>
          <w:rFonts w:ascii="Arial" w:hAnsi="Arial"/>
          <w:sz w:val="22"/>
        </w:rPr>
        <w:t>Research Plan</w:t>
      </w:r>
    </w:p>
    <w:p w14:paraId="48064DBD" w14:textId="77777777" w:rsidR="00C01274" w:rsidRPr="00E317AD" w:rsidRDefault="005C001F" w:rsidP="005C001F">
      <w:pPr>
        <w:numPr>
          <w:ilvl w:val="1"/>
          <w:numId w:val="55"/>
        </w:numPr>
        <w:suppressAutoHyphens/>
        <w:rPr>
          <w:rFonts w:ascii="Arial" w:hAnsi="Arial"/>
          <w:sz w:val="22"/>
        </w:rPr>
      </w:pPr>
      <w:r w:rsidRPr="005D6976">
        <w:rPr>
          <w:rFonts w:ascii="Arial" w:hAnsi="Arial"/>
          <w:noProof/>
          <w:sz w:val="22"/>
        </w:rPr>
        <mc:AlternateContent>
          <mc:Choice Requires="wps">
            <w:drawing>
              <wp:anchor distT="45720" distB="45720" distL="114300" distR="114300" simplePos="0" relativeHeight="251662336" behindDoc="0" locked="0" layoutInCell="1" allowOverlap="1" wp14:anchorId="2D6D6160" wp14:editId="06BB2DF6">
                <wp:simplePos x="0" y="0"/>
                <wp:positionH relativeFrom="column">
                  <wp:posOffset>3999865</wp:posOffset>
                </wp:positionH>
                <wp:positionV relativeFrom="paragraph">
                  <wp:posOffset>94615</wp:posOffset>
                </wp:positionV>
                <wp:extent cx="2009775" cy="34861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48615"/>
                        </a:xfrm>
                        <a:prstGeom prst="rect">
                          <a:avLst/>
                        </a:prstGeom>
                        <a:solidFill>
                          <a:srgbClr val="FFFFFF"/>
                        </a:solidFill>
                        <a:ln w="9525">
                          <a:noFill/>
                          <a:miter lim="800000"/>
                          <a:headEnd/>
                          <a:tailEnd/>
                        </a:ln>
                        <a:effectLst/>
                      </wps:spPr>
                      <wps:txbx>
                        <w:txbxContent>
                          <w:p w14:paraId="5EF67221" w14:textId="3AF7CA42" w:rsidR="005D6976" w:rsidRPr="005C001F" w:rsidRDefault="005C001F">
                            <w:pPr>
                              <w:rPr>
                                <w:rFonts w:ascii="Arial" w:hAnsi="Arial" w:cs="Arial"/>
                                <w:sz w:val="18"/>
                              </w:rPr>
                            </w:pPr>
                            <w:r>
                              <w:rPr>
                                <w:rFonts w:ascii="Arial" w:hAnsi="Arial" w:cs="Arial"/>
                                <w:sz w:val="18"/>
                              </w:rPr>
                              <w:t xml:space="preserve">A-C = </w:t>
                            </w:r>
                            <w:r w:rsidR="005D6976" w:rsidRPr="005C001F">
                              <w:rPr>
                                <w:rFonts w:ascii="Arial" w:hAnsi="Arial" w:cs="Arial"/>
                                <w:sz w:val="18"/>
                              </w:rPr>
                              <w:t>5 pages max</w:t>
                            </w:r>
                            <w:r w:rsidR="003F6ED4">
                              <w:rPr>
                                <w:rFonts w:ascii="Arial" w:hAnsi="Arial" w:cs="Arial"/>
                                <w:sz w:val="18"/>
                              </w:rPr>
                              <w:t>imum</w:t>
                            </w:r>
                            <w:r w:rsidR="0085010B" w:rsidRPr="005C001F">
                              <w:rPr>
                                <w:rFonts w:ascii="Arial" w:hAnsi="Arial" w:cs="Arial"/>
                                <w:sz w:val="18"/>
                              </w:rPr>
                              <w:t xml:space="preserve"> (combined)</w:t>
                            </w:r>
                          </w:p>
                        </w:txbxContent>
                      </wps:txbx>
                      <wps:bodyPr rot="0" vert="horz" wrap="square" lIns="27432" tIns="27432" rIns="27432" bIns="27432"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6D6160" id="_x0000_t202" coordsize="21600,21600" o:spt="202" path="m,l,21600r21600,l21600,xe">
                <v:stroke joinstyle="miter"/>
                <v:path gradientshapeok="t" o:connecttype="rect"/>
              </v:shapetype>
              <v:shape id="Text Box 2" o:spid="_x0000_s1026" type="#_x0000_t202" style="position:absolute;left:0;text-align:left;margin-left:314.95pt;margin-top:7.45pt;width:158.25pt;height:2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" stroked="f">
                <v:textbox inset="2.16pt,2.16pt,2.16pt,2.16pt">
                  <w:txbxContent>
                    <w:p w14:paraId="5EF67221" w14:textId="3AF7CA42" w:rsidR="005D6976" w:rsidRPr="005C001F" w:rsidRDefault="005C001F">
                      <w:pPr>
                        <w:rPr>
                          <w:rFonts w:ascii="Arial" w:hAnsi="Arial" w:cs="Arial"/>
                          <w:sz w:val="18"/>
                        </w:rPr>
                      </w:pPr>
                      <w:r>
                        <w:rPr>
                          <w:rFonts w:ascii="Arial" w:hAnsi="Arial" w:cs="Arial"/>
                          <w:sz w:val="18"/>
                        </w:rPr>
                        <w:t xml:space="preserve">A-C = </w:t>
                      </w:r>
                      <w:r w:rsidR="005D6976" w:rsidRPr="005C001F">
                        <w:rPr>
                          <w:rFonts w:ascii="Arial" w:hAnsi="Arial" w:cs="Arial"/>
                          <w:sz w:val="18"/>
                        </w:rPr>
                        <w:t>5 pages max</w:t>
                      </w:r>
                      <w:r w:rsidR="003F6ED4">
                        <w:rPr>
                          <w:rFonts w:ascii="Arial" w:hAnsi="Arial" w:cs="Arial"/>
                          <w:sz w:val="18"/>
                        </w:rPr>
                        <w:t>imum</w:t>
                      </w:r>
                      <w:r w:rsidR="0085010B" w:rsidRPr="005C001F">
                        <w:rPr>
                          <w:rFonts w:ascii="Arial" w:hAnsi="Arial" w:cs="Arial"/>
                          <w:sz w:val="18"/>
                        </w:rPr>
                        <w:t xml:space="preserve"> (combined)</w:t>
                      </w:r>
                    </w:p>
                  </w:txbxContent>
                </v:textbox>
                <w10:wrap type="square"/>
              </v:shape>
            </w:pict>
          </mc:Fallback>
        </mc:AlternateContent>
      </w:r>
      <w:r w:rsidR="00C01274" w:rsidRPr="00E317AD">
        <w:rPr>
          <w:rFonts w:ascii="Arial" w:hAnsi="Arial"/>
          <w:sz w:val="22"/>
        </w:rPr>
        <w:t>Background and Significance</w:t>
      </w:r>
    </w:p>
    <w:p w14:paraId="34E13695" w14:textId="77777777" w:rsidR="005A306C" w:rsidRDefault="000049A0" w:rsidP="005C001F">
      <w:pPr>
        <w:numPr>
          <w:ilvl w:val="1"/>
          <w:numId w:val="55"/>
        </w:numPr>
        <w:suppressAutoHyphens/>
        <w:rPr>
          <w:rFonts w:ascii="Arial" w:hAnsi="Arial"/>
          <w:sz w:val="22"/>
        </w:rPr>
      </w:pPr>
      <w:r>
        <w:rPr>
          <w:rFonts w:ascii="Arial" w:hAnsi="Arial"/>
          <w:noProof/>
          <w:sz w:val="22"/>
        </w:rPr>
        <mc:AlternateContent>
          <mc:Choice Requires="wps">
            <w:drawing>
              <wp:anchor distT="0" distB="0" distL="114300" distR="114300" simplePos="0" relativeHeight="251663360" behindDoc="0" locked="0" layoutInCell="1" allowOverlap="1" wp14:anchorId="469BF3DF" wp14:editId="67E79238">
                <wp:simplePos x="0" y="0"/>
                <wp:positionH relativeFrom="column">
                  <wp:posOffset>2498725</wp:posOffset>
                </wp:positionH>
                <wp:positionV relativeFrom="paragraph">
                  <wp:posOffset>129981</wp:posOffset>
                </wp:positionV>
                <wp:extent cx="1375410" cy="189230"/>
                <wp:effectExtent l="0" t="0" r="15240" b="20320"/>
                <wp:wrapNone/>
                <wp:docPr id="3" name="Elbow Connector 3"/>
                <wp:cNvGraphicFramePr/>
                <a:graphic xmlns:a="http://schemas.openxmlformats.org/drawingml/2006/main">
                  <a:graphicData uri="http://schemas.microsoft.com/office/word/2010/wordprocessingShape">
                    <wps:wsp>
                      <wps:cNvCnPr/>
                      <wps:spPr>
                        <a:xfrm flipV="1">
                          <a:off x="0" y="0"/>
                          <a:ext cx="1375410" cy="189230"/>
                        </a:xfrm>
                        <a:prstGeom prst="bentConnector3">
                          <a:avLst>
                            <a:gd name="adj1" fmla="val 50975"/>
                          </a:avLst>
                        </a:prstGeom>
                        <a:ln w="9525">
                          <a:solidFill>
                            <a:schemeClr val="tx1"/>
                          </a:solidFill>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E576276" id="Elbow Connector 3" o:spid="_x0000_s1026" type="#_x0000_t34" style="position:absolute;margin-left:196.75pt;margin-top:10.25pt;width:108.3pt;height:14.9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" adj="11011" strokecolor="black [3213]"/>
            </w:pict>
          </mc:Fallback>
        </mc:AlternateContent>
      </w:r>
      <w:r w:rsidR="00C01274" w:rsidRPr="005A306C">
        <w:rPr>
          <w:rFonts w:ascii="Arial" w:hAnsi="Arial"/>
          <w:sz w:val="22"/>
        </w:rPr>
        <w:t>Preliminary Results</w:t>
      </w:r>
    </w:p>
    <w:p w14:paraId="3EF7D3B0" w14:textId="77777777" w:rsidR="000002D8" w:rsidRDefault="00C01274" w:rsidP="005C001F">
      <w:pPr>
        <w:numPr>
          <w:ilvl w:val="1"/>
          <w:numId w:val="55"/>
        </w:numPr>
        <w:suppressAutoHyphens/>
        <w:rPr>
          <w:rFonts w:ascii="Arial" w:hAnsi="Arial"/>
          <w:sz w:val="22"/>
        </w:rPr>
      </w:pPr>
      <w:r w:rsidRPr="000002D8">
        <w:rPr>
          <w:rFonts w:ascii="Arial" w:hAnsi="Arial"/>
          <w:sz w:val="22"/>
        </w:rPr>
        <w:t>Research Design and Methods</w:t>
      </w:r>
    </w:p>
    <w:p w14:paraId="4480CD72" w14:textId="77777777" w:rsidR="000002D8" w:rsidRPr="000002D8" w:rsidRDefault="000002D8" w:rsidP="005C001F">
      <w:pPr>
        <w:numPr>
          <w:ilvl w:val="1"/>
          <w:numId w:val="55"/>
        </w:numPr>
        <w:suppressAutoHyphens/>
        <w:rPr>
          <w:rFonts w:ascii="Arial" w:hAnsi="Arial"/>
          <w:sz w:val="22"/>
        </w:rPr>
      </w:pPr>
      <w:r w:rsidRPr="000002D8">
        <w:rPr>
          <w:rFonts w:ascii="Arial" w:hAnsi="Arial"/>
          <w:sz w:val="22"/>
        </w:rPr>
        <w:t>Project Timeline/Gantt chart</w:t>
      </w:r>
    </w:p>
    <w:p w14:paraId="1C566555" w14:textId="77777777" w:rsidR="00C01274" w:rsidRDefault="00C01274" w:rsidP="005C001F">
      <w:pPr>
        <w:numPr>
          <w:ilvl w:val="1"/>
          <w:numId w:val="55"/>
        </w:numPr>
        <w:suppressAutoHyphens/>
        <w:rPr>
          <w:rFonts w:ascii="Arial" w:hAnsi="Arial"/>
          <w:sz w:val="22"/>
        </w:rPr>
      </w:pPr>
      <w:r w:rsidRPr="00E317AD">
        <w:rPr>
          <w:rFonts w:ascii="Arial" w:hAnsi="Arial"/>
          <w:sz w:val="22"/>
        </w:rPr>
        <w:t>Literature cited</w:t>
      </w:r>
    </w:p>
    <w:p w14:paraId="397A3C54" w14:textId="77777777" w:rsidR="005C001F" w:rsidRDefault="005C001F" w:rsidP="00446548">
      <w:pPr>
        <w:numPr>
          <w:ilvl w:val="0"/>
          <w:numId w:val="5"/>
        </w:numPr>
        <w:suppressAutoHyphens/>
        <w:rPr>
          <w:rFonts w:ascii="Arial" w:hAnsi="Arial"/>
          <w:sz w:val="22"/>
        </w:rPr>
      </w:pPr>
      <w:r w:rsidRPr="00E317AD">
        <w:rPr>
          <w:rFonts w:ascii="Arial" w:hAnsi="Arial"/>
          <w:sz w:val="22"/>
        </w:rPr>
        <w:t>Co</w:t>
      </w:r>
      <w:r>
        <w:rPr>
          <w:rFonts w:ascii="Arial" w:hAnsi="Arial"/>
          <w:sz w:val="22"/>
        </w:rPr>
        <w:t>operative</w:t>
      </w:r>
      <w:r w:rsidRPr="00E317AD">
        <w:rPr>
          <w:rFonts w:ascii="Arial" w:hAnsi="Arial"/>
          <w:sz w:val="22"/>
        </w:rPr>
        <w:t>/Contractual Arrangements</w:t>
      </w:r>
      <w:r>
        <w:rPr>
          <w:rFonts w:ascii="Arial" w:hAnsi="Arial"/>
          <w:sz w:val="22"/>
        </w:rPr>
        <w:t xml:space="preserve"> </w:t>
      </w:r>
      <w:r w:rsidRPr="005C001F">
        <w:rPr>
          <w:rFonts w:ascii="Arial" w:hAnsi="Arial"/>
          <w:i/>
          <w:sz w:val="20"/>
        </w:rPr>
        <w:t>(if applicable)</w:t>
      </w:r>
    </w:p>
    <w:p w14:paraId="2169432D" w14:textId="77777777" w:rsidR="008C10FB" w:rsidRPr="00E317AD" w:rsidRDefault="005C001F" w:rsidP="005C001F">
      <w:pPr>
        <w:pStyle w:val="ListBullet5"/>
        <w:rPr>
          <w:rFonts w:ascii="Arial" w:hAnsi="Arial"/>
          <w:sz w:val="22"/>
        </w:rPr>
      </w:pPr>
      <w:r w:rsidRPr="005C001F">
        <w:rPr>
          <w:rFonts w:ascii="Arial" w:eastAsia="Times" w:hAnsi="Arial" w:cs="Times New Roman"/>
          <w:sz w:val="22"/>
          <w:szCs w:val="20"/>
        </w:rPr>
        <w:t xml:space="preserve">Statement on any conflict of interest with reviewers </w:t>
      </w:r>
      <w:r w:rsidRPr="005C001F">
        <w:rPr>
          <w:rFonts w:ascii="Arial" w:hAnsi="Arial"/>
          <w:i/>
          <w:sz w:val="20"/>
        </w:rPr>
        <w:t>(if applicable)</w:t>
      </w:r>
    </w:p>
    <w:p w14:paraId="5E42D4F6" w14:textId="77777777" w:rsidR="00C01274" w:rsidRPr="00E317AD" w:rsidRDefault="00C01274" w:rsidP="00446548">
      <w:pPr>
        <w:numPr>
          <w:ilvl w:val="0"/>
          <w:numId w:val="5"/>
        </w:numPr>
        <w:suppressAutoHyphens/>
        <w:rPr>
          <w:rFonts w:ascii="Arial" w:hAnsi="Arial"/>
          <w:sz w:val="22"/>
        </w:rPr>
      </w:pPr>
      <w:r w:rsidRPr="00E317AD">
        <w:rPr>
          <w:rFonts w:ascii="Arial" w:hAnsi="Arial"/>
          <w:sz w:val="22"/>
        </w:rPr>
        <w:t>Letters of support from collaborators or consultants</w:t>
      </w:r>
    </w:p>
    <w:p w14:paraId="44F0C360" w14:textId="77777777" w:rsidR="00322988" w:rsidRDefault="00322988" w:rsidP="00446548">
      <w:pPr>
        <w:suppressAutoHyphens/>
        <w:rPr>
          <w:rFonts w:ascii="Arial" w:hAnsi="Arial"/>
        </w:rPr>
      </w:pPr>
    </w:p>
    <w:p w14:paraId="638403D4" w14:textId="77777777" w:rsidR="00553272" w:rsidRDefault="00553272" w:rsidP="00446548">
      <w:pPr>
        <w:suppressAutoHyphens/>
        <w:rPr>
          <w:rFonts w:ascii="Arial" w:hAnsi="Arial"/>
        </w:rPr>
      </w:pPr>
    </w:p>
    <w:p w14:paraId="5A93C091" w14:textId="77777777" w:rsidR="00322988" w:rsidRPr="000002D8" w:rsidRDefault="00322988" w:rsidP="00446548">
      <w:pPr>
        <w:suppressAutoHyphens/>
        <w:rPr>
          <w:rFonts w:ascii="Arial" w:hAnsi="Arial" w:cs="Arial"/>
          <w:sz w:val="22"/>
          <w:szCs w:val="22"/>
        </w:rPr>
      </w:pPr>
      <w:r w:rsidRPr="000545B3">
        <w:rPr>
          <w:rFonts w:ascii="Arial" w:hAnsi="Arial" w:cs="Arial"/>
          <w:b/>
          <w:sz w:val="22"/>
          <w:szCs w:val="22"/>
          <w:u w:val="single"/>
        </w:rPr>
        <w:t>If</w:t>
      </w:r>
      <w:r w:rsidRPr="000545B3">
        <w:rPr>
          <w:rFonts w:ascii="Arial" w:hAnsi="Arial" w:cs="Arial"/>
          <w:b/>
          <w:sz w:val="22"/>
          <w:szCs w:val="22"/>
        </w:rPr>
        <w:t xml:space="preserve"> </w:t>
      </w:r>
      <w:r w:rsidRPr="000002D8">
        <w:rPr>
          <w:rFonts w:ascii="Arial" w:hAnsi="Arial" w:cs="Arial"/>
          <w:sz w:val="22"/>
          <w:szCs w:val="22"/>
        </w:rPr>
        <w:t xml:space="preserve">you have any of the following, even in draft form, please add as appendix </w:t>
      </w:r>
      <w:r w:rsidR="00D00FE5" w:rsidRPr="000002D8">
        <w:rPr>
          <w:rFonts w:ascii="Arial" w:hAnsi="Arial" w:cs="Arial"/>
          <w:sz w:val="22"/>
          <w:szCs w:val="22"/>
        </w:rPr>
        <w:t xml:space="preserve">(pdf) </w:t>
      </w:r>
      <w:r w:rsidRPr="000002D8">
        <w:rPr>
          <w:rFonts w:ascii="Arial" w:hAnsi="Arial" w:cs="Arial"/>
          <w:sz w:val="22"/>
          <w:szCs w:val="22"/>
        </w:rPr>
        <w:t>to help with the review and assessment of project status:</w:t>
      </w:r>
    </w:p>
    <w:p w14:paraId="714F71BC" w14:textId="77777777" w:rsidR="00322988" w:rsidRPr="000002D8" w:rsidRDefault="00322988" w:rsidP="00446548">
      <w:pPr>
        <w:suppressAutoHyphens/>
        <w:rPr>
          <w:rFonts w:ascii="Arial" w:hAnsi="Arial" w:cs="Arial"/>
          <w:sz w:val="22"/>
          <w:szCs w:val="22"/>
        </w:rPr>
      </w:pPr>
    </w:p>
    <w:p w14:paraId="0FCB2B31" w14:textId="77777777" w:rsidR="0084121E" w:rsidRPr="00553272" w:rsidRDefault="0084121E" w:rsidP="00446548">
      <w:pPr>
        <w:suppressAutoHyphens/>
        <w:rPr>
          <w:rFonts w:ascii="Arial" w:hAnsi="Arial" w:cs="Arial"/>
          <w:sz w:val="22"/>
          <w:szCs w:val="22"/>
          <w:u w:val="single"/>
        </w:rPr>
      </w:pPr>
      <w:r w:rsidRPr="00553272">
        <w:rPr>
          <w:rFonts w:ascii="Arial" w:hAnsi="Arial" w:cs="Arial"/>
          <w:sz w:val="22"/>
          <w:szCs w:val="22"/>
          <w:u w:val="single"/>
        </w:rPr>
        <w:t>Appendix:</w:t>
      </w:r>
    </w:p>
    <w:p w14:paraId="0044ADE1" w14:textId="77777777" w:rsidR="0084121E" w:rsidRPr="000002D8" w:rsidRDefault="0084121E" w:rsidP="00446548">
      <w:pPr>
        <w:pStyle w:val="ListBullet5"/>
        <w:suppressAutoHyphens/>
        <w:rPr>
          <w:rFonts w:ascii="Arial" w:hAnsi="Arial" w:cs="Arial"/>
          <w:sz w:val="22"/>
          <w:szCs w:val="22"/>
        </w:rPr>
      </w:pPr>
      <w:r w:rsidRPr="000002D8">
        <w:rPr>
          <w:rFonts w:ascii="Arial" w:hAnsi="Arial" w:cs="Arial"/>
          <w:sz w:val="22"/>
          <w:szCs w:val="22"/>
        </w:rPr>
        <w:t>Target Product Profile</w:t>
      </w:r>
    </w:p>
    <w:p w14:paraId="65CF3141"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Clinical Trial Protocol</w:t>
      </w:r>
    </w:p>
    <w:p w14:paraId="58A1845F"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Clinical trial budget</w:t>
      </w:r>
    </w:p>
    <w:p w14:paraId="47601F1B"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Informed Consent Document(s)</w:t>
      </w:r>
    </w:p>
    <w:p w14:paraId="4D962C8B"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Investigator’s Brochure</w:t>
      </w:r>
    </w:p>
    <w:p w14:paraId="1537B341"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IRB application</w:t>
      </w:r>
      <w:r w:rsidR="00F63762" w:rsidRPr="000002D8">
        <w:rPr>
          <w:rFonts w:ascii="Arial" w:hAnsi="Arial" w:cs="Arial"/>
          <w:sz w:val="22"/>
          <w:szCs w:val="22"/>
        </w:rPr>
        <w:t xml:space="preserve"> with </w:t>
      </w:r>
      <w:r w:rsidRPr="000002D8">
        <w:rPr>
          <w:rFonts w:ascii="Arial" w:hAnsi="Arial" w:cs="Arial"/>
          <w:sz w:val="22"/>
          <w:szCs w:val="22"/>
        </w:rPr>
        <w:t>review</w:t>
      </w:r>
      <w:r w:rsidR="00F63762" w:rsidRPr="000002D8">
        <w:rPr>
          <w:rFonts w:ascii="Arial" w:hAnsi="Arial" w:cs="Arial"/>
          <w:sz w:val="22"/>
          <w:szCs w:val="22"/>
        </w:rPr>
        <w:t>er</w:t>
      </w:r>
      <w:r w:rsidRPr="000002D8">
        <w:rPr>
          <w:rFonts w:ascii="Arial" w:hAnsi="Arial" w:cs="Arial"/>
          <w:sz w:val="22"/>
          <w:szCs w:val="22"/>
        </w:rPr>
        <w:t xml:space="preserve"> comments</w:t>
      </w:r>
      <w:r w:rsidR="00F63762" w:rsidRPr="000002D8">
        <w:rPr>
          <w:rFonts w:ascii="Arial" w:hAnsi="Arial" w:cs="Arial"/>
          <w:sz w:val="22"/>
          <w:szCs w:val="22"/>
        </w:rPr>
        <w:t xml:space="preserve"> OR approval letter</w:t>
      </w:r>
    </w:p>
    <w:p w14:paraId="14E48787"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IBC application</w:t>
      </w:r>
      <w:r w:rsidR="00F63762" w:rsidRPr="000002D8">
        <w:rPr>
          <w:rFonts w:ascii="Arial" w:hAnsi="Arial" w:cs="Arial"/>
          <w:sz w:val="22"/>
          <w:szCs w:val="22"/>
        </w:rPr>
        <w:t xml:space="preserve"> with reviewer comments OR approval letter</w:t>
      </w:r>
    </w:p>
    <w:p w14:paraId="1E300163"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Other review committees (</w:t>
      </w:r>
      <w:r w:rsidR="0084121E" w:rsidRPr="000002D8">
        <w:rPr>
          <w:rFonts w:ascii="Arial" w:hAnsi="Arial" w:cs="Arial"/>
          <w:sz w:val="22"/>
          <w:szCs w:val="22"/>
        </w:rPr>
        <w:t xml:space="preserve">CTSI, </w:t>
      </w:r>
      <w:r w:rsidRPr="000002D8">
        <w:rPr>
          <w:rFonts w:ascii="Arial" w:hAnsi="Arial" w:cs="Arial"/>
          <w:sz w:val="22"/>
          <w:szCs w:val="22"/>
        </w:rPr>
        <w:t>I</w:t>
      </w:r>
      <w:r w:rsidR="003766E4" w:rsidRPr="000002D8">
        <w:rPr>
          <w:rFonts w:ascii="Arial" w:hAnsi="Arial" w:cs="Arial"/>
          <w:sz w:val="22"/>
          <w:szCs w:val="22"/>
        </w:rPr>
        <w:t>nstitutional Scientific Peer Review Committee</w:t>
      </w:r>
      <w:r w:rsidRPr="000002D8">
        <w:rPr>
          <w:rFonts w:ascii="Arial" w:hAnsi="Arial" w:cs="Arial"/>
          <w:sz w:val="22"/>
          <w:szCs w:val="22"/>
        </w:rPr>
        <w:t xml:space="preserve"> DSMB</w:t>
      </w:r>
      <w:r w:rsidR="0084121E" w:rsidRPr="000002D8">
        <w:rPr>
          <w:rFonts w:ascii="Arial" w:hAnsi="Arial" w:cs="Arial"/>
          <w:sz w:val="22"/>
          <w:szCs w:val="22"/>
        </w:rPr>
        <w:t>, etc.</w:t>
      </w:r>
      <w:r w:rsidRPr="000002D8">
        <w:rPr>
          <w:rFonts w:ascii="Arial" w:hAnsi="Arial" w:cs="Arial"/>
          <w:sz w:val="22"/>
          <w:szCs w:val="22"/>
        </w:rPr>
        <w:t>)</w:t>
      </w:r>
    </w:p>
    <w:p w14:paraId="32B20769" w14:textId="77777777" w:rsidR="00322988"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 xml:space="preserve">NIH RAC </w:t>
      </w:r>
      <w:r w:rsidR="003766E4" w:rsidRPr="000002D8">
        <w:rPr>
          <w:rFonts w:ascii="Arial" w:hAnsi="Arial" w:cs="Arial"/>
          <w:sz w:val="22"/>
          <w:szCs w:val="22"/>
        </w:rPr>
        <w:t>Appendix M</w:t>
      </w:r>
    </w:p>
    <w:p w14:paraId="72D315D1" w14:textId="77777777" w:rsidR="00824B89" w:rsidRPr="000002D8" w:rsidRDefault="00322988" w:rsidP="00446548">
      <w:pPr>
        <w:pStyle w:val="ListBullet5"/>
        <w:suppressAutoHyphens/>
        <w:rPr>
          <w:rFonts w:ascii="Arial" w:hAnsi="Arial" w:cs="Arial"/>
          <w:sz w:val="22"/>
          <w:szCs w:val="22"/>
        </w:rPr>
      </w:pPr>
      <w:r w:rsidRPr="000002D8">
        <w:rPr>
          <w:rFonts w:ascii="Arial" w:hAnsi="Arial" w:cs="Arial"/>
          <w:sz w:val="22"/>
          <w:szCs w:val="22"/>
        </w:rPr>
        <w:t>FDA communications (pre-IND application/meeting minutes)</w:t>
      </w:r>
    </w:p>
    <w:p w14:paraId="26F8E87D" w14:textId="77777777" w:rsidR="00444A31" w:rsidRDefault="0084121E" w:rsidP="00446548">
      <w:pPr>
        <w:pStyle w:val="ListBullet5"/>
        <w:suppressAutoHyphens/>
        <w:rPr>
          <w:rFonts w:ascii="Arial" w:hAnsi="Arial" w:cs="Arial"/>
          <w:sz w:val="22"/>
          <w:szCs w:val="22"/>
        </w:rPr>
      </w:pPr>
      <w:r w:rsidRPr="000002D8">
        <w:rPr>
          <w:rFonts w:ascii="Arial" w:hAnsi="Arial" w:cs="Arial"/>
          <w:sz w:val="22"/>
          <w:szCs w:val="22"/>
        </w:rPr>
        <w:t>Other</w:t>
      </w:r>
      <w:r w:rsidR="00676F5E" w:rsidRPr="000002D8">
        <w:rPr>
          <w:rFonts w:ascii="Arial" w:hAnsi="Arial" w:cs="Arial"/>
          <w:sz w:val="22"/>
          <w:szCs w:val="22"/>
        </w:rPr>
        <w:t xml:space="preserve"> documents for reviewer consideration</w:t>
      </w:r>
    </w:p>
    <w:p w14:paraId="35FBDD1A" w14:textId="77777777" w:rsidR="00444A31" w:rsidRDefault="00444A31">
      <w:pPr>
        <w:rPr>
          <w:rFonts w:ascii="Arial" w:eastAsia="Times New Roman" w:hAnsi="Arial" w:cs="Arial"/>
          <w:sz w:val="22"/>
          <w:szCs w:val="22"/>
        </w:rPr>
      </w:pPr>
    </w:p>
    <w:p w14:paraId="1A5DF22F" w14:textId="77777777" w:rsidR="00EB498B" w:rsidRDefault="00EB498B">
      <w:pPr>
        <w:rPr>
          <w:rFonts w:ascii="Arial" w:eastAsia="Times New Roman" w:hAnsi="Arial" w:cs="Arial"/>
          <w:sz w:val="22"/>
          <w:szCs w:val="22"/>
        </w:rPr>
      </w:pPr>
    </w:p>
    <w:p w14:paraId="2120B058" w14:textId="77777777" w:rsidR="00EB498B" w:rsidRPr="00EB498B" w:rsidRDefault="00EB498B" w:rsidP="00EB498B">
      <w:pPr>
        <w:jc w:val="center"/>
        <w:rPr>
          <w:rFonts w:ascii="Arial" w:eastAsia="Times New Roman" w:hAnsi="Arial" w:cs="Arial"/>
          <w:sz w:val="22"/>
          <w:szCs w:val="22"/>
        </w:rPr>
      </w:pPr>
      <w:r>
        <w:rPr>
          <w:rFonts w:ascii="Arial" w:eastAsia="Times New Roman" w:hAnsi="Arial" w:cs="Arial"/>
          <w:sz w:val="22"/>
          <w:szCs w:val="22"/>
        </w:rPr>
        <w:br w:type="page"/>
      </w:r>
      <w:r>
        <w:rPr>
          <w:rFonts w:ascii="Arial" w:hAnsi="Arial"/>
          <w:b/>
          <w:sz w:val="22"/>
        </w:rPr>
        <w:lastRenderedPageBreak/>
        <w:t>GGACT Support Application</w:t>
      </w:r>
    </w:p>
    <w:p w14:paraId="7E19ED71" w14:textId="77777777" w:rsidR="00EB498B" w:rsidRPr="00E317AD" w:rsidRDefault="00EB498B" w:rsidP="00EB498B">
      <w:pPr>
        <w:jc w:val="center"/>
        <w:outlineLvl w:val="0"/>
        <w:rPr>
          <w:rFonts w:ascii="Arial" w:hAnsi="Arial"/>
          <w:b/>
          <w:sz w:val="22"/>
        </w:rPr>
      </w:pPr>
      <w:r>
        <w:rPr>
          <w:rFonts w:ascii="Arial" w:hAnsi="Arial"/>
          <w:b/>
          <w:sz w:val="22"/>
        </w:rPr>
        <w:t>Face Page</w:t>
      </w:r>
    </w:p>
    <w:p w14:paraId="43B70136" w14:textId="77777777" w:rsidR="00EB498B" w:rsidRPr="00E317AD" w:rsidRDefault="00EB498B" w:rsidP="00EB498B">
      <w:pPr>
        <w:jc w:val="center"/>
        <w:outlineLvl w:val="0"/>
        <w:rPr>
          <w:rFonts w:ascii="Arial" w:hAnsi="Arial"/>
          <w:b/>
          <w:sz w:val="22"/>
        </w:rPr>
      </w:pPr>
    </w:p>
    <w:p w14:paraId="5EB64384" w14:textId="77777777" w:rsidR="00EB498B" w:rsidRDefault="00EB498B" w:rsidP="00EB498B">
      <w:pPr>
        <w:numPr>
          <w:ilvl w:val="0"/>
          <w:numId w:val="43"/>
        </w:numPr>
        <w:spacing w:line="480" w:lineRule="auto"/>
        <w:contextualSpacing/>
        <w:rPr>
          <w:rFonts w:ascii="Arial" w:hAnsi="Arial"/>
          <w:sz w:val="22"/>
        </w:rPr>
      </w:pPr>
      <w:r w:rsidRPr="00E317AD">
        <w:rPr>
          <w:rFonts w:ascii="Arial" w:hAnsi="Arial"/>
          <w:sz w:val="22"/>
          <w:u w:val="single"/>
        </w:rPr>
        <w:t>Title of project</w:t>
      </w:r>
      <w:r w:rsidRPr="00E317AD">
        <w:rPr>
          <w:rFonts w:ascii="Arial" w:hAnsi="Arial"/>
          <w:sz w:val="22"/>
        </w:rPr>
        <w:t xml:space="preserve">: </w:t>
      </w:r>
    </w:p>
    <w:p w14:paraId="1149030F" w14:textId="77777777" w:rsidR="00EB498B" w:rsidRPr="00E317AD" w:rsidRDefault="00EB498B" w:rsidP="00EB498B">
      <w:pPr>
        <w:numPr>
          <w:ilvl w:val="0"/>
          <w:numId w:val="43"/>
        </w:numPr>
        <w:spacing w:after="200" w:line="360" w:lineRule="auto"/>
        <w:contextualSpacing/>
        <w:rPr>
          <w:rFonts w:ascii="Arial" w:hAnsi="Arial"/>
          <w:sz w:val="22"/>
        </w:rPr>
      </w:pPr>
      <w:r w:rsidRPr="00E317AD">
        <w:rPr>
          <w:rFonts w:ascii="Arial" w:hAnsi="Arial"/>
          <w:sz w:val="22"/>
          <w:u w:val="single"/>
        </w:rPr>
        <w:t>Principal Investigator</w:t>
      </w:r>
    </w:p>
    <w:p w14:paraId="390723B3"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Name and Degree(s):</w:t>
      </w:r>
    </w:p>
    <w:p w14:paraId="61F16E48"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Position title:</w:t>
      </w:r>
    </w:p>
    <w:p w14:paraId="06209B59" w14:textId="77777777" w:rsidR="00EB498B" w:rsidRPr="00EB498B" w:rsidRDefault="00EB498B" w:rsidP="00EB498B">
      <w:pPr>
        <w:numPr>
          <w:ilvl w:val="1"/>
          <w:numId w:val="43"/>
        </w:numPr>
        <w:spacing w:after="200" w:line="360" w:lineRule="auto"/>
        <w:contextualSpacing/>
        <w:rPr>
          <w:rFonts w:ascii="Arial" w:hAnsi="Arial"/>
          <w:sz w:val="22"/>
        </w:rPr>
      </w:pPr>
      <w:r>
        <w:rPr>
          <w:rFonts w:ascii="Arial" w:hAnsi="Arial"/>
          <w:sz w:val="22"/>
        </w:rPr>
        <w:t>Institution:</w:t>
      </w:r>
    </w:p>
    <w:p w14:paraId="2BF45AFB" w14:textId="77777777" w:rsidR="00EB498B" w:rsidRPr="00E317AD" w:rsidRDefault="00EB498B" w:rsidP="00EB498B">
      <w:pPr>
        <w:numPr>
          <w:ilvl w:val="1"/>
          <w:numId w:val="43"/>
        </w:numPr>
        <w:spacing w:after="200" w:line="360" w:lineRule="auto"/>
        <w:contextualSpacing/>
        <w:rPr>
          <w:rFonts w:ascii="Arial" w:hAnsi="Arial"/>
          <w:sz w:val="22"/>
        </w:rPr>
      </w:pPr>
      <w:r>
        <w:rPr>
          <w:rFonts w:ascii="Arial" w:hAnsi="Arial"/>
          <w:sz w:val="22"/>
        </w:rPr>
        <w:t>Department/</w:t>
      </w:r>
      <w:r w:rsidRPr="00E317AD">
        <w:rPr>
          <w:rFonts w:ascii="Arial" w:hAnsi="Arial"/>
          <w:sz w:val="22"/>
        </w:rPr>
        <w:t>Division:</w:t>
      </w:r>
    </w:p>
    <w:p w14:paraId="58532B1F"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Mailing address:</w:t>
      </w:r>
    </w:p>
    <w:p w14:paraId="09AA193C"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Email address:</w:t>
      </w:r>
    </w:p>
    <w:p w14:paraId="5D96C586"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Phone number:</w:t>
      </w:r>
    </w:p>
    <w:p w14:paraId="7C247E64" w14:textId="77777777" w:rsidR="00EB498B" w:rsidRPr="00E317AD" w:rsidRDefault="00EB498B" w:rsidP="00EB498B">
      <w:pPr>
        <w:numPr>
          <w:ilvl w:val="0"/>
          <w:numId w:val="43"/>
        </w:numPr>
        <w:spacing w:after="200" w:line="360" w:lineRule="auto"/>
        <w:contextualSpacing/>
        <w:rPr>
          <w:rFonts w:ascii="Arial" w:hAnsi="Arial"/>
          <w:sz w:val="22"/>
        </w:rPr>
      </w:pPr>
      <w:r w:rsidRPr="00E317AD">
        <w:rPr>
          <w:rFonts w:ascii="Arial" w:hAnsi="Arial"/>
          <w:sz w:val="22"/>
          <w:u w:val="single"/>
        </w:rPr>
        <w:t>Co-Investigator</w:t>
      </w:r>
    </w:p>
    <w:p w14:paraId="1F11C4EE"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Name and Degree(s):</w:t>
      </w:r>
    </w:p>
    <w:p w14:paraId="07BCA905" w14:textId="77777777" w:rsidR="00EB498B" w:rsidRDefault="00EB498B" w:rsidP="00EB498B">
      <w:pPr>
        <w:numPr>
          <w:ilvl w:val="1"/>
          <w:numId w:val="43"/>
        </w:numPr>
        <w:spacing w:after="200" w:line="360" w:lineRule="auto"/>
        <w:contextualSpacing/>
        <w:rPr>
          <w:rFonts w:ascii="Arial" w:hAnsi="Arial"/>
          <w:sz w:val="22"/>
        </w:rPr>
      </w:pPr>
      <w:r w:rsidRPr="00E317AD">
        <w:rPr>
          <w:rFonts w:ascii="Arial" w:hAnsi="Arial"/>
          <w:sz w:val="22"/>
        </w:rPr>
        <w:t>Position title:</w:t>
      </w:r>
    </w:p>
    <w:p w14:paraId="6BACCE06" w14:textId="77777777" w:rsidR="00EB498B" w:rsidRPr="00E317AD" w:rsidRDefault="00EB498B" w:rsidP="00EB498B">
      <w:pPr>
        <w:numPr>
          <w:ilvl w:val="1"/>
          <w:numId w:val="43"/>
        </w:numPr>
        <w:spacing w:after="200" w:line="360" w:lineRule="auto"/>
        <w:contextualSpacing/>
        <w:rPr>
          <w:rFonts w:ascii="Arial" w:hAnsi="Arial"/>
          <w:sz w:val="22"/>
        </w:rPr>
      </w:pPr>
      <w:r w:rsidRPr="00EB498B">
        <w:rPr>
          <w:rFonts w:ascii="Arial" w:hAnsi="Arial"/>
          <w:sz w:val="22"/>
        </w:rPr>
        <w:t>Institution:</w:t>
      </w:r>
    </w:p>
    <w:p w14:paraId="5F68B8A2" w14:textId="77777777" w:rsidR="00EB498B" w:rsidRPr="00EB498B" w:rsidRDefault="00EB498B" w:rsidP="00EB498B">
      <w:pPr>
        <w:numPr>
          <w:ilvl w:val="1"/>
          <w:numId w:val="43"/>
        </w:numPr>
        <w:spacing w:after="200" w:line="360" w:lineRule="auto"/>
        <w:contextualSpacing/>
        <w:rPr>
          <w:rFonts w:ascii="Arial" w:hAnsi="Arial"/>
          <w:sz w:val="22"/>
        </w:rPr>
      </w:pPr>
      <w:r w:rsidRPr="00E317AD">
        <w:rPr>
          <w:rFonts w:ascii="Arial" w:hAnsi="Arial"/>
          <w:sz w:val="22"/>
        </w:rPr>
        <w:t>Department</w:t>
      </w:r>
      <w:r>
        <w:rPr>
          <w:rFonts w:ascii="Arial" w:hAnsi="Arial"/>
          <w:sz w:val="22"/>
        </w:rPr>
        <w:t>/</w:t>
      </w:r>
      <w:r w:rsidRPr="00E317AD">
        <w:rPr>
          <w:rFonts w:ascii="Arial" w:hAnsi="Arial"/>
          <w:sz w:val="22"/>
        </w:rPr>
        <w:t>Division:</w:t>
      </w:r>
    </w:p>
    <w:p w14:paraId="4F8013D0" w14:textId="77777777" w:rsidR="00EB498B" w:rsidRPr="00E317AD" w:rsidRDefault="00EB498B" w:rsidP="00EB498B">
      <w:pPr>
        <w:numPr>
          <w:ilvl w:val="1"/>
          <w:numId w:val="43"/>
        </w:numPr>
        <w:spacing w:after="200" w:line="360" w:lineRule="auto"/>
        <w:contextualSpacing/>
        <w:rPr>
          <w:rFonts w:ascii="Arial" w:hAnsi="Arial"/>
          <w:sz w:val="22"/>
        </w:rPr>
      </w:pPr>
      <w:r w:rsidRPr="00E317AD">
        <w:rPr>
          <w:rFonts w:ascii="Arial" w:hAnsi="Arial"/>
          <w:sz w:val="22"/>
        </w:rPr>
        <w:t>Email address:</w:t>
      </w:r>
    </w:p>
    <w:p w14:paraId="7F850127" w14:textId="77777777" w:rsidR="00EB498B" w:rsidRPr="00EB498B" w:rsidRDefault="00EB498B" w:rsidP="00EB498B">
      <w:pPr>
        <w:numPr>
          <w:ilvl w:val="1"/>
          <w:numId w:val="43"/>
        </w:numPr>
        <w:spacing w:after="200" w:line="480" w:lineRule="auto"/>
        <w:contextualSpacing/>
        <w:rPr>
          <w:rFonts w:ascii="Arial" w:hAnsi="Arial"/>
          <w:sz w:val="22"/>
        </w:rPr>
      </w:pPr>
      <w:r w:rsidRPr="00E317AD">
        <w:rPr>
          <w:rFonts w:ascii="Arial" w:hAnsi="Arial"/>
          <w:sz w:val="22"/>
        </w:rPr>
        <w:t>Phone number:</w:t>
      </w:r>
    </w:p>
    <w:p w14:paraId="2C8A3945" w14:textId="77777777" w:rsidR="00EB498B" w:rsidRPr="00EB498B" w:rsidRDefault="00EB498B" w:rsidP="00EB498B">
      <w:pPr>
        <w:numPr>
          <w:ilvl w:val="0"/>
          <w:numId w:val="43"/>
        </w:numPr>
        <w:spacing w:line="360" w:lineRule="auto"/>
        <w:contextualSpacing/>
        <w:rPr>
          <w:rFonts w:ascii="Arial" w:hAnsi="Arial"/>
          <w:sz w:val="22"/>
          <w:u w:val="single"/>
        </w:rPr>
      </w:pPr>
      <w:r>
        <w:rPr>
          <w:rFonts w:ascii="Arial" w:hAnsi="Arial"/>
          <w:sz w:val="22"/>
          <w:u w:val="single"/>
        </w:rPr>
        <w:t>Support Services</w:t>
      </w:r>
      <w:r w:rsidRPr="00E317AD">
        <w:rPr>
          <w:rFonts w:ascii="Arial" w:hAnsi="Arial"/>
          <w:sz w:val="22"/>
          <w:u w:val="single"/>
        </w:rPr>
        <w:t xml:space="preserve"> requested</w:t>
      </w:r>
      <w:r>
        <w:rPr>
          <w:rFonts w:ascii="Arial" w:hAnsi="Arial"/>
          <w:sz w:val="22"/>
          <w:u w:val="single"/>
        </w:rPr>
        <w:t xml:space="preserve"> (check all that apply)</w:t>
      </w:r>
      <w:r w:rsidRPr="00E317AD">
        <w:rPr>
          <w:rFonts w:ascii="Arial" w:hAnsi="Arial"/>
          <w:sz w:val="22"/>
          <w:u w:val="single"/>
        </w:rPr>
        <w:t xml:space="preserve">: </w:t>
      </w:r>
      <w:r w:rsidRPr="00E317AD">
        <w:rPr>
          <w:rFonts w:ascii="Arial" w:hAnsi="Arial"/>
          <w:sz w:val="22"/>
        </w:rPr>
        <w:t xml:space="preserve"> </w:t>
      </w:r>
    </w:p>
    <w:p w14:paraId="4DC3C888" w14:textId="77777777" w:rsid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IND-enabling pre-GMP process development assistance</w:t>
      </w:r>
    </w:p>
    <w:p w14:paraId="6AF0F9A6" w14:textId="77777777" w:rsid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Pre-GMP vector production and transduction manufacturing process and product development</w:t>
      </w:r>
    </w:p>
    <w:p w14:paraId="39A632E4" w14:textId="77777777" w:rsid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Trial-supporting assay development/implementation</w:t>
      </w:r>
    </w:p>
    <w:p w14:paraId="37FB29B9" w14:textId="77777777" w:rsid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Regulatory pathway planning and assistance</w:t>
      </w:r>
    </w:p>
    <w:p w14:paraId="397C7054" w14:textId="77777777" w:rsid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 xml:space="preserve">Development of reliance agreements </w:t>
      </w:r>
    </w:p>
    <w:p w14:paraId="75EE2359" w14:textId="77777777" w:rsidR="00EB498B" w:rsidRP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Assistance in clinical trial protocol development, implementation and data management</w:t>
      </w:r>
    </w:p>
    <w:p w14:paraId="4BCF0F8F" w14:textId="77777777" w:rsidR="00EB498B" w:rsidRPr="00EB498B" w:rsidRDefault="00EB498B" w:rsidP="006E4F27">
      <w:pPr>
        <w:pStyle w:val="ListParagraph"/>
        <w:numPr>
          <w:ilvl w:val="0"/>
          <w:numId w:val="54"/>
        </w:numPr>
        <w:tabs>
          <w:tab w:val="left" w:pos="10710"/>
        </w:tabs>
        <w:suppressAutoHyphens/>
        <w:spacing w:line="360" w:lineRule="auto"/>
        <w:ind w:left="1260" w:right="90"/>
        <w:rPr>
          <w:rFonts w:ascii="Arial" w:hAnsi="Arial"/>
          <w:sz w:val="22"/>
        </w:rPr>
      </w:pPr>
      <w:r w:rsidRPr="00EB498B">
        <w:rPr>
          <w:rFonts w:ascii="Arial" w:hAnsi="Arial"/>
          <w:sz w:val="22"/>
        </w:rPr>
        <w:t>Assistance in clinical trials compliance, monitoring and reporting</w:t>
      </w:r>
    </w:p>
    <w:p w14:paraId="6194AF19" w14:textId="77777777" w:rsidR="00EB498B" w:rsidRPr="00E317AD" w:rsidRDefault="00EB498B" w:rsidP="00EB498B">
      <w:pPr>
        <w:tabs>
          <w:tab w:val="left" w:pos="10710"/>
        </w:tabs>
        <w:spacing w:line="360" w:lineRule="auto"/>
        <w:ind w:left="360" w:right="90"/>
        <w:rPr>
          <w:rFonts w:ascii="Arial" w:hAnsi="Arial"/>
          <w:sz w:val="22"/>
          <w:u w:val="single"/>
        </w:rPr>
      </w:pPr>
    </w:p>
    <w:p w14:paraId="200E3D3B" w14:textId="77777777" w:rsidR="00EB498B" w:rsidRPr="0078014D" w:rsidRDefault="00EB498B" w:rsidP="00EB498B">
      <w:pPr>
        <w:numPr>
          <w:ilvl w:val="0"/>
          <w:numId w:val="43"/>
        </w:numPr>
        <w:tabs>
          <w:tab w:val="left" w:pos="10710"/>
        </w:tabs>
        <w:suppressAutoHyphens/>
        <w:spacing w:after="200"/>
        <w:ind w:right="86"/>
        <w:contextualSpacing/>
        <w:rPr>
          <w:rFonts w:ascii="Arial" w:hAnsi="Arial"/>
          <w:sz w:val="22"/>
        </w:rPr>
      </w:pPr>
      <w:r w:rsidRPr="00E317AD">
        <w:rPr>
          <w:rFonts w:ascii="Arial" w:hAnsi="Arial"/>
          <w:sz w:val="22"/>
          <w:u w:val="single"/>
        </w:rPr>
        <w:t>Signatures:</w:t>
      </w:r>
      <w:r w:rsidR="00F76114">
        <w:rPr>
          <w:rFonts w:ascii="Arial" w:hAnsi="Arial"/>
          <w:i/>
          <w:sz w:val="22"/>
        </w:rPr>
        <w:t xml:space="preserve"> </w:t>
      </w:r>
      <w:r w:rsidRPr="00E317AD">
        <w:rPr>
          <w:rFonts w:ascii="Arial" w:hAnsi="Arial"/>
          <w:i/>
          <w:sz w:val="22"/>
        </w:rPr>
        <w:t>The undersigned rev</w:t>
      </w:r>
      <w:r>
        <w:rPr>
          <w:rFonts w:ascii="Arial" w:hAnsi="Arial"/>
          <w:i/>
          <w:sz w:val="22"/>
        </w:rPr>
        <w:t>iewed this application for GGACT cooperative support</w:t>
      </w:r>
      <w:r w:rsidRPr="00E317AD">
        <w:rPr>
          <w:rFonts w:ascii="Arial" w:hAnsi="Arial"/>
          <w:i/>
          <w:sz w:val="22"/>
        </w:rPr>
        <w:t xml:space="preserve"> and are familiar with the policies, terms, and conditions concerning support and accept the obligation to comply with all such policies, terms, and conditions.</w:t>
      </w:r>
    </w:p>
    <w:p w14:paraId="5D4FD088" w14:textId="77777777" w:rsidR="00EB498B" w:rsidRPr="00E317AD" w:rsidRDefault="00EB498B" w:rsidP="00EB498B">
      <w:pPr>
        <w:tabs>
          <w:tab w:val="left" w:pos="10710"/>
        </w:tabs>
        <w:ind w:right="90"/>
        <w:rPr>
          <w:rFonts w:ascii="Arial" w:hAnsi="Arial"/>
          <w:sz w:val="22"/>
        </w:rPr>
      </w:pPr>
    </w:p>
    <w:p w14:paraId="59FFD1EA" w14:textId="77777777" w:rsidR="00EB498B" w:rsidRPr="00E317AD" w:rsidRDefault="00F76114" w:rsidP="00F76114">
      <w:pPr>
        <w:numPr>
          <w:ilvl w:val="1"/>
          <w:numId w:val="43"/>
        </w:numPr>
        <w:tabs>
          <w:tab w:val="left" w:pos="10710"/>
        </w:tabs>
        <w:spacing w:after="200" w:line="480" w:lineRule="auto"/>
        <w:ind w:left="1350" w:right="90" w:hanging="270"/>
        <w:contextualSpacing/>
        <w:rPr>
          <w:rFonts w:ascii="Arial" w:hAnsi="Arial"/>
          <w:sz w:val="22"/>
        </w:rPr>
      </w:pPr>
      <w:r>
        <w:rPr>
          <w:rFonts w:ascii="Arial" w:hAnsi="Arial"/>
          <w:sz w:val="22"/>
        </w:rPr>
        <w:t xml:space="preserve"> </w:t>
      </w:r>
      <w:r w:rsidR="00EB498B" w:rsidRPr="00E317AD">
        <w:rPr>
          <w:rFonts w:ascii="Arial" w:hAnsi="Arial"/>
          <w:sz w:val="22"/>
        </w:rPr>
        <w:t>Signature of Principal Investigator:</w:t>
      </w:r>
      <w:r w:rsidR="00EB498B">
        <w:rPr>
          <w:rFonts w:ascii="Arial" w:hAnsi="Arial"/>
          <w:sz w:val="22"/>
        </w:rPr>
        <w:t xml:space="preserve"> </w:t>
      </w:r>
      <w:r w:rsidR="00EB498B" w:rsidRPr="00E317AD">
        <w:rPr>
          <w:rFonts w:ascii="Arial" w:hAnsi="Arial"/>
          <w:sz w:val="22"/>
        </w:rPr>
        <w:t>____________</w:t>
      </w:r>
      <w:r w:rsidR="00EB498B">
        <w:rPr>
          <w:rFonts w:ascii="Arial" w:hAnsi="Arial"/>
          <w:sz w:val="22"/>
        </w:rPr>
        <w:t>__</w:t>
      </w:r>
      <w:r w:rsidR="00EB498B" w:rsidRPr="00E317AD">
        <w:rPr>
          <w:rFonts w:ascii="Arial" w:hAnsi="Arial"/>
          <w:sz w:val="22"/>
        </w:rPr>
        <w:t>___________</w:t>
      </w:r>
      <w:r w:rsidR="00EB498B">
        <w:rPr>
          <w:rFonts w:ascii="Arial" w:hAnsi="Arial"/>
          <w:sz w:val="22"/>
        </w:rPr>
        <w:t>_____________________</w:t>
      </w:r>
    </w:p>
    <w:p w14:paraId="4624D60C" w14:textId="77777777" w:rsidR="00EB498B" w:rsidRPr="00E317AD" w:rsidRDefault="00F76114" w:rsidP="00F76114">
      <w:pPr>
        <w:numPr>
          <w:ilvl w:val="1"/>
          <w:numId w:val="43"/>
        </w:numPr>
        <w:tabs>
          <w:tab w:val="left" w:pos="10710"/>
        </w:tabs>
        <w:spacing w:after="200" w:line="480" w:lineRule="auto"/>
        <w:ind w:left="1350" w:right="90" w:hanging="270"/>
        <w:contextualSpacing/>
        <w:rPr>
          <w:rFonts w:ascii="Arial" w:hAnsi="Arial"/>
          <w:sz w:val="22"/>
        </w:rPr>
      </w:pPr>
      <w:r>
        <w:rPr>
          <w:rFonts w:ascii="Arial" w:hAnsi="Arial"/>
          <w:sz w:val="22"/>
        </w:rPr>
        <w:t xml:space="preserve"> </w:t>
      </w:r>
      <w:r w:rsidR="00EB498B" w:rsidRPr="00E317AD">
        <w:rPr>
          <w:rFonts w:ascii="Arial" w:hAnsi="Arial"/>
          <w:sz w:val="22"/>
        </w:rPr>
        <w:t>Signature of Co-Investigator</w:t>
      </w:r>
      <w:r w:rsidR="00EB498B">
        <w:rPr>
          <w:rFonts w:ascii="Arial" w:hAnsi="Arial"/>
          <w:sz w:val="22"/>
        </w:rPr>
        <w:t xml:space="preserve">: </w:t>
      </w:r>
      <w:r w:rsidR="00EB498B" w:rsidRPr="00E317AD">
        <w:rPr>
          <w:rFonts w:ascii="Arial" w:hAnsi="Arial"/>
          <w:sz w:val="22"/>
        </w:rPr>
        <w:t>__________________________________________________</w:t>
      </w:r>
    </w:p>
    <w:p w14:paraId="0E34749C" w14:textId="77777777" w:rsidR="00EB498B" w:rsidRPr="0078014D" w:rsidRDefault="00F76114" w:rsidP="00F76114">
      <w:pPr>
        <w:numPr>
          <w:ilvl w:val="1"/>
          <w:numId w:val="43"/>
        </w:numPr>
        <w:spacing w:after="200" w:line="480" w:lineRule="auto"/>
        <w:ind w:left="1350" w:hanging="270"/>
        <w:contextualSpacing/>
        <w:rPr>
          <w:rFonts w:ascii="Arial" w:hAnsi="Arial"/>
          <w:sz w:val="22"/>
        </w:rPr>
      </w:pPr>
      <w:r>
        <w:rPr>
          <w:rFonts w:ascii="Arial" w:hAnsi="Arial"/>
          <w:sz w:val="22"/>
        </w:rPr>
        <w:t>*</w:t>
      </w:r>
      <w:r w:rsidR="00EB498B" w:rsidRPr="00E317AD">
        <w:rPr>
          <w:rFonts w:ascii="Arial" w:hAnsi="Arial"/>
          <w:sz w:val="22"/>
        </w:rPr>
        <w:t xml:space="preserve">Signature of </w:t>
      </w:r>
      <w:r w:rsidR="00EB498B">
        <w:rPr>
          <w:rFonts w:ascii="Arial" w:hAnsi="Arial"/>
          <w:sz w:val="22"/>
        </w:rPr>
        <w:t>Institutional OSP: ___</w:t>
      </w:r>
      <w:r w:rsidR="00EB498B" w:rsidRPr="00E317AD">
        <w:rPr>
          <w:rFonts w:ascii="Arial" w:hAnsi="Arial"/>
          <w:sz w:val="22"/>
        </w:rPr>
        <w:t>______________</w:t>
      </w:r>
      <w:r w:rsidR="00EB498B">
        <w:rPr>
          <w:rFonts w:ascii="Arial" w:hAnsi="Arial"/>
          <w:sz w:val="22"/>
        </w:rPr>
        <w:t>_</w:t>
      </w:r>
      <w:r w:rsidR="00EB498B" w:rsidRPr="00E317AD">
        <w:rPr>
          <w:rFonts w:ascii="Arial" w:hAnsi="Arial"/>
          <w:sz w:val="22"/>
        </w:rPr>
        <w:t>_____________________________</w:t>
      </w:r>
      <w:r w:rsidR="00EB498B">
        <w:rPr>
          <w:rFonts w:ascii="Arial" w:hAnsi="Arial"/>
          <w:sz w:val="22"/>
        </w:rPr>
        <w:t>_</w:t>
      </w:r>
    </w:p>
    <w:p w14:paraId="0D6A4DE1" w14:textId="77777777" w:rsidR="00EB498B" w:rsidRDefault="00800926" w:rsidP="006E4F27">
      <w:pPr>
        <w:ind w:left="720" w:firstLine="990"/>
        <w:rPr>
          <w:rFonts w:ascii="Arial" w:eastAsia="Times New Roman" w:hAnsi="Arial" w:cs="Arial"/>
          <w:i/>
          <w:sz w:val="18"/>
          <w:szCs w:val="22"/>
        </w:rPr>
      </w:pPr>
      <w:r w:rsidRPr="006E4F27">
        <w:rPr>
          <w:rFonts w:ascii="Arial" w:eastAsia="Times New Roman" w:hAnsi="Arial" w:cs="Arial"/>
          <w:i/>
          <w:sz w:val="18"/>
          <w:szCs w:val="22"/>
        </w:rPr>
        <w:t>*</w:t>
      </w:r>
      <w:r w:rsidR="006E4F27" w:rsidRPr="006E4F27">
        <w:rPr>
          <w:rFonts w:ascii="Arial" w:eastAsia="Times New Roman" w:hAnsi="Arial" w:cs="Arial"/>
          <w:i/>
          <w:sz w:val="18"/>
          <w:szCs w:val="22"/>
        </w:rPr>
        <w:t xml:space="preserve">OSP signature </w:t>
      </w:r>
      <w:r w:rsidRPr="006E4F27">
        <w:rPr>
          <w:rFonts w:ascii="Arial" w:eastAsia="Times New Roman" w:hAnsi="Arial" w:cs="Arial"/>
          <w:i/>
          <w:sz w:val="18"/>
          <w:szCs w:val="22"/>
        </w:rPr>
        <w:t>required for full applications</w:t>
      </w:r>
      <w:r w:rsidR="006E4F27">
        <w:rPr>
          <w:rFonts w:ascii="Arial" w:eastAsia="Times New Roman" w:hAnsi="Arial" w:cs="Arial"/>
          <w:i/>
          <w:sz w:val="18"/>
          <w:szCs w:val="22"/>
        </w:rPr>
        <w:t xml:space="preserve"> only</w:t>
      </w:r>
    </w:p>
    <w:p w14:paraId="423A75F9" w14:textId="77777777" w:rsidR="000C03FC" w:rsidRDefault="000C03FC" w:rsidP="006E4F27">
      <w:pPr>
        <w:ind w:left="720" w:firstLine="990"/>
        <w:rPr>
          <w:rFonts w:ascii="Arial" w:eastAsia="Times New Roman" w:hAnsi="Arial" w:cs="Arial"/>
          <w:i/>
          <w:sz w:val="18"/>
          <w:szCs w:val="22"/>
        </w:rPr>
      </w:pPr>
    </w:p>
    <w:p w14:paraId="57CCA500" w14:textId="77777777" w:rsidR="000C03FC" w:rsidRDefault="000C03FC" w:rsidP="006E4F27">
      <w:pPr>
        <w:ind w:left="720" w:firstLine="990"/>
        <w:rPr>
          <w:rFonts w:ascii="Arial" w:eastAsia="Times New Roman" w:hAnsi="Arial" w:cs="Arial"/>
          <w:i/>
          <w:sz w:val="18"/>
          <w:szCs w:val="22"/>
        </w:rPr>
      </w:pPr>
    </w:p>
    <w:p w14:paraId="60E2DF25" w14:textId="77777777" w:rsidR="000C03FC" w:rsidRPr="00E317AD" w:rsidRDefault="000C03FC" w:rsidP="000C03FC">
      <w:pPr>
        <w:rPr>
          <w:rFonts w:ascii="Arial" w:hAnsi="Arial"/>
          <w:sz w:val="22"/>
        </w:rPr>
      </w:pP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0C03FC" w:rsidRPr="00E317AD" w14:paraId="2A1110C0" w14:textId="77777777" w:rsidTr="00444034">
        <w:trPr>
          <w:trHeight w:hRule="exact" w:val="360"/>
          <w:jc w:val="center"/>
        </w:trPr>
        <w:tc>
          <w:tcPr>
            <w:tcW w:w="5259" w:type="dxa"/>
            <w:tcBorders>
              <w:top w:val="nil"/>
              <w:left w:val="nil"/>
              <w:bottom w:val="nil"/>
              <w:right w:val="nil"/>
            </w:tcBorders>
            <w:vAlign w:val="bottom"/>
          </w:tcPr>
          <w:p w14:paraId="7A9768BA" w14:textId="77777777" w:rsidR="000C03FC" w:rsidRPr="00E317AD" w:rsidRDefault="000C03FC" w:rsidP="00444034">
            <w:pPr>
              <w:pStyle w:val="PIHeader"/>
              <w:ind w:left="0"/>
            </w:pPr>
            <w:r>
              <w:t>P</w:t>
            </w:r>
            <w:r w:rsidRPr="00E317AD">
              <w:t>rincipal Investigator (Last, First, Middle):</w:t>
            </w:r>
          </w:p>
        </w:tc>
        <w:tc>
          <w:tcPr>
            <w:tcW w:w="5397" w:type="dxa"/>
            <w:tcBorders>
              <w:top w:val="nil"/>
              <w:left w:val="nil"/>
              <w:bottom w:val="nil"/>
              <w:right w:val="nil"/>
            </w:tcBorders>
            <w:vAlign w:val="center"/>
          </w:tcPr>
          <w:p w14:paraId="1D99A30E" w14:textId="77777777" w:rsidR="000C03FC" w:rsidRPr="00E317AD" w:rsidRDefault="000C03FC" w:rsidP="00444034">
            <w:pPr>
              <w:pStyle w:val="DataField11pt"/>
            </w:pPr>
            <w:r w:rsidRPr="00E317AD">
              <w:fldChar w:fldCharType="begin">
                <w:ffData>
                  <w:name w:val=""/>
                  <w:enabled/>
                  <w:calcOnExit w:val="0"/>
                  <w:textInput/>
                </w:ffData>
              </w:fldChar>
            </w:r>
            <w:r w:rsidRPr="00E317AD">
              <w:instrText xml:space="preserve"> FORMTEXT </w:instrText>
            </w:r>
            <w:r w:rsidRPr="00E317AD">
              <w:fldChar w:fldCharType="separate"/>
            </w:r>
            <w:r w:rsidRPr="00E317AD">
              <w:t> </w:t>
            </w:r>
            <w:r w:rsidRPr="00E317AD">
              <w:t> </w:t>
            </w:r>
            <w:r w:rsidRPr="00E317AD">
              <w:t> </w:t>
            </w:r>
            <w:r w:rsidRPr="00E317AD">
              <w:t> </w:t>
            </w:r>
            <w:r w:rsidRPr="00E317AD">
              <w:t> </w:t>
            </w:r>
            <w:r w:rsidRPr="00E317AD">
              <w:fldChar w:fldCharType="end"/>
            </w:r>
          </w:p>
        </w:tc>
      </w:tr>
      <w:tr w:rsidR="000C03FC" w:rsidRPr="00E317AD" w14:paraId="35AA75B2" w14:textId="77777777" w:rsidTr="00444034">
        <w:trPr>
          <w:cantSplit/>
          <w:trHeight w:hRule="exact" w:val="86"/>
          <w:jc w:val="center"/>
        </w:trPr>
        <w:tc>
          <w:tcPr>
            <w:tcW w:w="10656" w:type="dxa"/>
            <w:gridSpan w:val="2"/>
            <w:tcBorders>
              <w:top w:val="nil"/>
              <w:left w:val="nil"/>
              <w:bottom w:val="single" w:sz="6" w:space="0" w:color="auto"/>
              <w:right w:val="nil"/>
            </w:tcBorders>
            <w:vAlign w:val="bottom"/>
          </w:tcPr>
          <w:p w14:paraId="6BBC6638" w14:textId="77777777" w:rsidR="000C03FC" w:rsidRPr="00E317AD" w:rsidRDefault="000C03FC" w:rsidP="00444034">
            <w:pPr>
              <w:pStyle w:val="DataField11pt"/>
            </w:pPr>
          </w:p>
        </w:tc>
      </w:tr>
      <w:tr w:rsidR="000C03FC" w:rsidRPr="00E317AD" w14:paraId="193E1814" w14:textId="77777777" w:rsidTr="00444034">
        <w:trPr>
          <w:trHeight w:hRule="exact" w:val="434"/>
          <w:jc w:val="center"/>
        </w:trPr>
        <w:tc>
          <w:tcPr>
            <w:tcW w:w="10656" w:type="dxa"/>
            <w:gridSpan w:val="2"/>
            <w:tcBorders>
              <w:top w:val="single" w:sz="6" w:space="0" w:color="auto"/>
              <w:left w:val="nil"/>
              <w:bottom w:val="single" w:sz="6" w:space="0" w:color="auto"/>
              <w:right w:val="nil"/>
            </w:tcBorders>
          </w:tcPr>
          <w:p w14:paraId="6771F12C" w14:textId="77777777" w:rsidR="000C03FC" w:rsidRPr="00E317AD" w:rsidRDefault="000C03FC" w:rsidP="00444034">
            <w:pPr>
              <w:pStyle w:val="FormInstructions"/>
              <w:jc w:val="left"/>
              <w:rPr>
                <w:sz w:val="20"/>
              </w:rPr>
            </w:pPr>
            <w:r w:rsidRPr="00567232">
              <w:rPr>
                <w:b/>
                <w:sz w:val="16"/>
              </w:rPr>
              <w:t>Scientific Abstract</w:t>
            </w:r>
            <w:r w:rsidRPr="00567232">
              <w:rPr>
                <w:sz w:val="16"/>
              </w:rPr>
              <w:t xml:space="preserve">:  Using </w:t>
            </w:r>
            <w:r w:rsidRPr="00567232">
              <w:rPr>
                <w:sz w:val="16"/>
                <w:u w:val="single"/>
              </w:rPr>
              <w:t>technical</w:t>
            </w:r>
            <w:r w:rsidRPr="00567232">
              <w:rPr>
                <w:sz w:val="16"/>
              </w:rPr>
              <w:t xml:space="preserve"> language, briefly describe the proposed project in 200 words or less.</w:t>
            </w:r>
          </w:p>
        </w:tc>
      </w:tr>
      <w:tr w:rsidR="000C03FC" w:rsidRPr="00E317AD" w14:paraId="55C1CCB2" w14:textId="77777777" w:rsidTr="00444034">
        <w:trPr>
          <w:trHeight w:hRule="exact" w:val="58"/>
          <w:jc w:val="center"/>
        </w:trPr>
        <w:tc>
          <w:tcPr>
            <w:tcW w:w="10656" w:type="dxa"/>
            <w:gridSpan w:val="2"/>
            <w:tcBorders>
              <w:top w:val="single" w:sz="6" w:space="0" w:color="auto"/>
              <w:left w:val="single" w:sz="6" w:space="0" w:color="auto"/>
              <w:bottom w:val="nil"/>
              <w:right w:val="single" w:sz="6" w:space="0" w:color="auto"/>
            </w:tcBorders>
          </w:tcPr>
          <w:p w14:paraId="7E2E6ABD" w14:textId="77777777" w:rsidR="000C03FC" w:rsidRPr="00E317AD" w:rsidRDefault="000C03FC" w:rsidP="00444034">
            <w:pPr>
              <w:pStyle w:val="DataField11pt"/>
            </w:pPr>
          </w:p>
        </w:tc>
      </w:tr>
      <w:tr w:rsidR="000C03FC" w:rsidRPr="00E317AD" w14:paraId="7319810D" w14:textId="77777777" w:rsidTr="00444034">
        <w:trPr>
          <w:trHeight w:hRule="exact" w:val="5027"/>
          <w:jc w:val="center"/>
        </w:trPr>
        <w:tc>
          <w:tcPr>
            <w:tcW w:w="10656" w:type="dxa"/>
            <w:gridSpan w:val="2"/>
            <w:tcBorders>
              <w:top w:val="nil"/>
              <w:left w:val="single" w:sz="6" w:space="0" w:color="auto"/>
              <w:bottom w:val="nil"/>
              <w:right w:val="single" w:sz="6" w:space="0" w:color="auto"/>
            </w:tcBorders>
          </w:tcPr>
          <w:p w14:paraId="06D6A235" w14:textId="77777777" w:rsidR="000C03FC" w:rsidRPr="00E317AD" w:rsidRDefault="000C03FC" w:rsidP="00444034">
            <w:pPr>
              <w:pStyle w:val="DataField11pt"/>
            </w:pPr>
            <w:r w:rsidRPr="00E317AD">
              <w:fldChar w:fldCharType="begin">
                <w:ffData>
                  <w:name w:val=""/>
                  <w:enabled/>
                  <w:calcOnExit w:val="0"/>
                  <w:textInput>
                    <w:maxLength w:val="2500"/>
                  </w:textInput>
                </w:ffData>
              </w:fldChar>
            </w:r>
            <w:r w:rsidRPr="00E317AD">
              <w:instrText xml:space="preserve"> FORMTEXT </w:instrText>
            </w:r>
            <w:r w:rsidRPr="00E317AD">
              <w:fldChar w:fldCharType="separate"/>
            </w:r>
            <w:r w:rsidRPr="00E317AD">
              <w:t> </w:t>
            </w:r>
            <w:r w:rsidRPr="00E317AD">
              <w:t> </w:t>
            </w:r>
            <w:r w:rsidRPr="00E317AD">
              <w:t> </w:t>
            </w:r>
            <w:r w:rsidRPr="00E317AD">
              <w:t> </w:t>
            </w:r>
            <w:r w:rsidRPr="00E317AD">
              <w:t> </w:t>
            </w:r>
            <w:r w:rsidRPr="00E317AD">
              <w:fldChar w:fldCharType="end"/>
            </w:r>
          </w:p>
        </w:tc>
      </w:tr>
      <w:tr w:rsidR="000C03FC" w:rsidRPr="00E317AD" w14:paraId="1674EF63" w14:textId="77777777" w:rsidTr="00444034">
        <w:trPr>
          <w:trHeight w:hRule="exact" w:val="94"/>
          <w:jc w:val="center"/>
        </w:trPr>
        <w:tc>
          <w:tcPr>
            <w:tcW w:w="10656" w:type="dxa"/>
            <w:gridSpan w:val="2"/>
            <w:tcBorders>
              <w:top w:val="nil"/>
              <w:left w:val="single" w:sz="6" w:space="0" w:color="auto"/>
              <w:bottom w:val="single" w:sz="6" w:space="0" w:color="auto"/>
              <w:right w:val="single" w:sz="6" w:space="0" w:color="auto"/>
            </w:tcBorders>
          </w:tcPr>
          <w:p w14:paraId="3478B999" w14:textId="77777777" w:rsidR="000C03FC" w:rsidRPr="00E317AD" w:rsidRDefault="000C03FC" w:rsidP="00444034">
            <w:pPr>
              <w:pStyle w:val="DataField11pt"/>
            </w:pPr>
          </w:p>
        </w:tc>
      </w:tr>
      <w:tr w:rsidR="000C03FC" w:rsidRPr="00E317AD" w14:paraId="52C280B2" w14:textId="77777777" w:rsidTr="00444034">
        <w:trPr>
          <w:trHeight w:hRule="exact" w:val="434"/>
          <w:jc w:val="center"/>
        </w:trPr>
        <w:tc>
          <w:tcPr>
            <w:tcW w:w="10656" w:type="dxa"/>
            <w:gridSpan w:val="2"/>
            <w:tcBorders>
              <w:top w:val="single" w:sz="6" w:space="0" w:color="auto"/>
              <w:left w:val="nil"/>
              <w:bottom w:val="single" w:sz="6" w:space="0" w:color="auto"/>
              <w:right w:val="nil"/>
            </w:tcBorders>
          </w:tcPr>
          <w:p w14:paraId="1F106369" w14:textId="77777777" w:rsidR="000C03FC" w:rsidRPr="00E317AD" w:rsidRDefault="000C03FC" w:rsidP="00444034">
            <w:pPr>
              <w:pStyle w:val="FormInstructions"/>
              <w:jc w:val="left"/>
              <w:rPr>
                <w:sz w:val="20"/>
              </w:rPr>
            </w:pPr>
            <w:r w:rsidRPr="00567232">
              <w:rPr>
                <w:b/>
                <w:sz w:val="16"/>
              </w:rPr>
              <w:t>Lay Abstract</w:t>
            </w:r>
            <w:r w:rsidRPr="00567232">
              <w:rPr>
                <w:sz w:val="16"/>
              </w:rPr>
              <w:t xml:space="preserve">:  Using </w:t>
            </w:r>
            <w:r w:rsidRPr="00567232">
              <w:rPr>
                <w:sz w:val="16"/>
                <w:u w:val="single"/>
              </w:rPr>
              <w:t>non-technical</w:t>
            </w:r>
            <w:r w:rsidRPr="00567232">
              <w:rPr>
                <w:sz w:val="16"/>
              </w:rPr>
              <w:t xml:space="preserve"> language, briefly describe the proposed project in 100 words or less.</w:t>
            </w:r>
          </w:p>
        </w:tc>
      </w:tr>
      <w:tr w:rsidR="000C03FC" w:rsidRPr="00E317AD" w14:paraId="699374AA" w14:textId="77777777" w:rsidTr="00444034">
        <w:trPr>
          <w:trHeight w:hRule="exact" w:val="58"/>
          <w:jc w:val="center"/>
        </w:trPr>
        <w:tc>
          <w:tcPr>
            <w:tcW w:w="10656" w:type="dxa"/>
            <w:gridSpan w:val="2"/>
            <w:tcBorders>
              <w:top w:val="single" w:sz="6" w:space="0" w:color="auto"/>
              <w:left w:val="single" w:sz="6" w:space="0" w:color="auto"/>
              <w:bottom w:val="nil"/>
              <w:right w:val="single" w:sz="6" w:space="0" w:color="auto"/>
            </w:tcBorders>
          </w:tcPr>
          <w:p w14:paraId="0AD0066F" w14:textId="77777777" w:rsidR="000C03FC" w:rsidRPr="00E317AD" w:rsidRDefault="000C03FC" w:rsidP="00444034">
            <w:pPr>
              <w:pStyle w:val="DataField11pt"/>
            </w:pPr>
          </w:p>
        </w:tc>
      </w:tr>
      <w:tr w:rsidR="000C03FC" w:rsidRPr="00E317AD" w14:paraId="7658D3EA" w14:textId="77777777" w:rsidTr="00444034">
        <w:trPr>
          <w:trHeight w:hRule="exact" w:val="3587"/>
          <w:jc w:val="center"/>
        </w:trPr>
        <w:tc>
          <w:tcPr>
            <w:tcW w:w="10656" w:type="dxa"/>
            <w:gridSpan w:val="2"/>
            <w:tcBorders>
              <w:top w:val="nil"/>
              <w:left w:val="single" w:sz="6" w:space="0" w:color="auto"/>
              <w:bottom w:val="nil"/>
              <w:right w:val="single" w:sz="6" w:space="0" w:color="auto"/>
            </w:tcBorders>
          </w:tcPr>
          <w:p w14:paraId="58EF7B44" w14:textId="77777777" w:rsidR="000C03FC" w:rsidRPr="00E317AD" w:rsidRDefault="000C03FC" w:rsidP="00444034">
            <w:pPr>
              <w:pStyle w:val="DataField11pt"/>
            </w:pPr>
            <w:r w:rsidRPr="00E317AD">
              <w:fldChar w:fldCharType="begin">
                <w:ffData>
                  <w:name w:val=""/>
                  <w:enabled/>
                  <w:calcOnExit w:val="0"/>
                  <w:textInput>
                    <w:maxLength w:val="2500"/>
                  </w:textInput>
                </w:ffData>
              </w:fldChar>
            </w:r>
            <w:r w:rsidRPr="00E317AD">
              <w:instrText xml:space="preserve"> FORMTEXT </w:instrText>
            </w:r>
            <w:r w:rsidRPr="00E317AD">
              <w:fldChar w:fldCharType="separate"/>
            </w:r>
            <w:r w:rsidRPr="00E317AD">
              <w:t> </w:t>
            </w:r>
            <w:r w:rsidRPr="00E317AD">
              <w:t> </w:t>
            </w:r>
            <w:r w:rsidRPr="00E317AD">
              <w:t> </w:t>
            </w:r>
            <w:r w:rsidRPr="00E317AD">
              <w:t> </w:t>
            </w:r>
            <w:r w:rsidRPr="00E317AD">
              <w:t> </w:t>
            </w:r>
            <w:r w:rsidRPr="00E317AD">
              <w:fldChar w:fldCharType="end"/>
            </w:r>
          </w:p>
        </w:tc>
      </w:tr>
      <w:tr w:rsidR="000C03FC" w:rsidRPr="00E317AD" w14:paraId="090073AD" w14:textId="77777777" w:rsidTr="00444034">
        <w:trPr>
          <w:trHeight w:hRule="exact" w:val="58"/>
          <w:jc w:val="center"/>
        </w:trPr>
        <w:tc>
          <w:tcPr>
            <w:tcW w:w="10656" w:type="dxa"/>
            <w:gridSpan w:val="2"/>
            <w:tcBorders>
              <w:top w:val="nil"/>
              <w:left w:val="single" w:sz="6" w:space="0" w:color="auto"/>
              <w:bottom w:val="single" w:sz="6" w:space="0" w:color="auto"/>
              <w:right w:val="single" w:sz="6" w:space="0" w:color="auto"/>
            </w:tcBorders>
          </w:tcPr>
          <w:p w14:paraId="48C6ADA5" w14:textId="77777777" w:rsidR="000C03FC" w:rsidRPr="00E317AD" w:rsidRDefault="000C03FC" w:rsidP="00444034">
            <w:pPr>
              <w:pStyle w:val="DataField11pt"/>
            </w:pPr>
          </w:p>
        </w:tc>
      </w:tr>
    </w:tbl>
    <w:p w14:paraId="71627A6D" w14:textId="77777777" w:rsidR="000C03FC" w:rsidRPr="00E317AD" w:rsidRDefault="000C03FC" w:rsidP="000C03FC">
      <w:pPr>
        <w:pStyle w:val="FacePageFooter"/>
        <w:ind w:left="0"/>
      </w:pPr>
    </w:p>
    <w:p w14:paraId="69FFABD8" w14:textId="77777777" w:rsidR="000C03FC" w:rsidRPr="00E317AD" w:rsidRDefault="000C03FC" w:rsidP="000C03FC">
      <w:pPr>
        <w:pStyle w:val="FacePageFooter"/>
        <w:ind w:left="0"/>
      </w:pPr>
      <w:r w:rsidRPr="00E317AD">
        <w:br w:type="page"/>
      </w:r>
    </w:p>
    <w:tbl>
      <w:tblPr>
        <w:tblW w:w="10026" w:type="dxa"/>
        <w:jc w:val="center"/>
        <w:tblBorders>
          <w:bottom w:val="single" w:sz="2" w:space="0" w:color="auto"/>
        </w:tblBorders>
        <w:tblLayout w:type="fixed"/>
        <w:tblCellMar>
          <w:top w:w="14" w:type="dxa"/>
          <w:left w:w="29" w:type="dxa"/>
          <w:bottom w:w="14" w:type="dxa"/>
          <w:right w:w="29" w:type="dxa"/>
        </w:tblCellMar>
        <w:tblLook w:val="0000" w:firstRow="0" w:lastRow="0" w:firstColumn="0" w:lastColumn="0" w:noHBand="0" w:noVBand="0"/>
      </w:tblPr>
      <w:tblGrid>
        <w:gridCol w:w="360"/>
        <w:gridCol w:w="4500"/>
        <w:gridCol w:w="378"/>
        <w:gridCol w:w="3402"/>
        <w:gridCol w:w="78"/>
        <w:gridCol w:w="912"/>
        <w:gridCol w:w="396"/>
      </w:tblGrid>
      <w:tr w:rsidR="000C03FC" w:rsidRPr="00E317AD" w14:paraId="2D99FF72" w14:textId="77777777" w:rsidTr="005647C1">
        <w:trPr>
          <w:cantSplit/>
          <w:trHeight w:hRule="exact" w:val="360"/>
          <w:jc w:val="center"/>
        </w:trPr>
        <w:tc>
          <w:tcPr>
            <w:tcW w:w="5238" w:type="dxa"/>
            <w:gridSpan w:val="3"/>
            <w:vAlign w:val="bottom"/>
          </w:tcPr>
          <w:p w14:paraId="10706E3D" w14:textId="77777777" w:rsidR="000C03FC" w:rsidRPr="00E317AD" w:rsidRDefault="000C03FC" w:rsidP="00444034">
            <w:pPr>
              <w:pStyle w:val="PIHeader"/>
            </w:pPr>
            <w:r w:rsidRPr="00E317AD">
              <w:lastRenderedPageBreak/>
              <w:t>Principal Investigator/Program Director (Last, First, Middle):</w:t>
            </w:r>
          </w:p>
        </w:tc>
        <w:tc>
          <w:tcPr>
            <w:tcW w:w="4788" w:type="dxa"/>
            <w:gridSpan w:val="4"/>
            <w:vAlign w:val="center"/>
          </w:tcPr>
          <w:p w14:paraId="4441DBCC" w14:textId="77777777" w:rsidR="000C03FC" w:rsidRPr="00E317AD" w:rsidRDefault="000C03FC" w:rsidP="00444034">
            <w:pPr>
              <w:pStyle w:val="DataField11pt"/>
            </w:pPr>
            <w:r w:rsidRPr="00E317AD">
              <w:fldChar w:fldCharType="begin">
                <w:ffData>
                  <w:name w:val=""/>
                  <w:enabled/>
                  <w:calcOnExit w:val="0"/>
                  <w:textInput/>
                </w:ffData>
              </w:fldChar>
            </w:r>
            <w:r w:rsidRPr="00E317AD">
              <w:instrText xml:space="preserve"> FORMTEXT </w:instrText>
            </w:r>
            <w:r w:rsidRPr="00E317AD">
              <w:fldChar w:fldCharType="separate"/>
            </w:r>
            <w:r w:rsidRPr="00E317AD">
              <w:t> </w:t>
            </w:r>
            <w:r w:rsidRPr="00E317AD">
              <w:t> </w:t>
            </w:r>
            <w:r w:rsidRPr="00E317AD">
              <w:t> </w:t>
            </w:r>
            <w:r w:rsidRPr="00E317AD">
              <w:t> </w:t>
            </w:r>
            <w:r w:rsidRPr="00E317AD">
              <w:t> </w:t>
            </w:r>
            <w:r w:rsidRPr="00E317AD">
              <w:fldChar w:fldCharType="end"/>
            </w:r>
          </w:p>
        </w:tc>
      </w:tr>
      <w:tr w:rsidR="000C03FC" w:rsidRPr="00E317AD" w14:paraId="671BB242" w14:textId="77777777" w:rsidTr="005647C1">
        <w:trPr>
          <w:cantSplit/>
          <w:trHeight w:hRule="exact" w:val="925"/>
          <w:jc w:val="center"/>
        </w:trPr>
        <w:tc>
          <w:tcPr>
            <w:tcW w:w="10026" w:type="dxa"/>
            <w:gridSpan w:val="7"/>
            <w:vAlign w:val="center"/>
          </w:tcPr>
          <w:p w14:paraId="07E98632" w14:textId="77777777" w:rsidR="00CD1A26" w:rsidRDefault="00CD1A26" w:rsidP="00444034">
            <w:pPr>
              <w:pStyle w:val="Heading1"/>
              <w:jc w:val="center"/>
            </w:pPr>
          </w:p>
          <w:p w14:paraId="24CDCE1C" w14:textId="77777777" w:rsidR="000C03FC" w:rsidRDefault="000C03FC" w:rsidP="00444034">
            <w:pPr>
              <w:pStyle w:val="Heading1"/>
              <w:jc w:val="center"/>
            </w:pPr>
            <w:r>
              <w:t>GENE GROWING AND CELL THERAPY Cooperative</w:t>
            </w:r>
          </w:p>
          <w:p w14:paraId="0668C684" w14:textId="77777777" w:rsidR="00CD1A26" w:rsidRDefault="00CD1A26" w:rsidP="00CD1A26">
            <w:pPr>
              <w:jc w:val="center"/>
              <w:rPr>
                <w:rFonts w:ascii="Arial" w:hAnsi="Arial" w:cs="Arial"/>
                <w:sz w:val="20"/>
              </w:rPr>
            </w:pPr>
            <w:r w:rsidRPr="00CD1A26">
              <w:rPr>
                <w:rFonts w:ascii="Arial" w:hAnsi="Arial" w:cs="Arial"/>
                <w:sz w:val="20"/>
              </w:rPr>
              <w:t>Full application</w:t>
            </w:r>
          </w:p>
          <w:p w14:paraId="7C946E39" w14:textId="77777777" w:rsidR="00EB4FB0" w:rsidRDefault="00EB4FB0" w:rsidP="00CD1A26">
            <w:pPr>
              <w:jc w:val="center"/>
              <w:rPr>
                <w:rFonts w:ascii="Arial" w:hAnsi="Arial" w:cs="Arial"/>
                <w:sz w:val="20"/>
              </w:rPr>
            </w:pPr>
          </w:p>
          <w:p w14:paraId="65556A5B" w14:textId="77777777" w:rsidR="00EB4FB0" w:rsidRDefault="00EB4FB0" w:rsidP="00CD1A26">
            <w:pPr>
              <w:jc w:val="center"/>
              <w:rPr>
                <w:rFonts w:ascii="Arial" w:hAnsi="Arial" w:cs="Arial"/>
                <w:sz w:val="20"/>
              </w:rPr>
            </w:pPr>
          </w:p>
          <w:p w14:paraId="18DE0365" w14:textId="77777777" w:rsidR="00EB4FB0" w:rsidRDefault="00EB4FB0" w:rsidP="00CD1A26">
            <w:pPr>
              <w:jc w:val="center"/>
              <w:rPr>
                <w:rFonts w:ascii="Arial" w:hAnsi="Arial" w:cs="Arial"/>
                <w:sz w:val="20"/>
              </w:rPr>
            </w:pPr>
          </w:p>
          <w:p w14:paraId="18350778" w14:textId="77777777" w:rsidR="00EB4FB0" w:rsidRPr="00CD1A26" w:rsidRDefault="00EB4FB0" w:rsidP="00CD1A26">
            <w:pPr>
              <w:jc w:val="center"/>
              <w:rPr>
                <w:rFonts w:ascii="Arial" w:hAnsi="Arial" w:cs="Arial"/>
                <w:sz w:val="20"/>
              </w:rPr>
            </w:pPr>
          </w:p>
          <w:p w14:paraId="456C4EE6" w14:textId="77777777" w:rsidR="000C03FC" w:rsidRPr="0078014D" w:rsidRDefault="000C03FC" w:rsidP="00444034"/>
        </w:tc>
      </w:tr>
      <w:tr w:rsidR="00EB4FB0" w:rsidRPr="00E317AD" w14:paraId="085D8653" w14:textId="77777777" w:rsidTr="00EB4FB0">
        <w:trPr>
          <w:cantSplit/>
          <w:trHeight w:hRule="exact" w:val="671"/>
          <w:jc w:val="center"/>
        </w:trPr>
        <w:tc>
          <w:tcPr>
            <w:tcW w:w="10026" w:type="dxa"/>
            <w:gridSpan w:val="7"/>
            <w:vAlign w:val="center"/>
          </w:tcPr>
          <w:p w14:paraId="2C926C9D" w14:textId="77777777" w:rsidR="00EB4FB0" w:rsidRDefault="00EB4FB0" w:rsidP="00EB4FB0">
            <w:pPr>
              <w:pStyle w:val="Heading1"/>
            </w:pPr>
          </w:p>
        </w:tc>
      </w:tr>
      <w:tr w:rsidR="000C03FC" w:rsidRPr="00E317AD" w14:paraId="467B97A9" w14:textId="77777777" w:rsidTr="005647C1">
        <w:trPr>
          <w:cantSplit/>
          <w:trHeight w:hRule="exact" w:val="346"/>
          <w:jc w:val="center"/>
        </w:trPr>
        <w:tc>
          <w:tcPr>
            <w:tcW w:w="10026" w:type="dxa"/>
            <w:gridSpan w:val="7"/>
            <w:vAlign w:val="center"/>
          </w:tcPr>
          <w:p w14:paraId="06F6D5FA" w14:textId="77777777" w:rsidR="000C03FC" w:rsidRPr="00E317AD" w:rsidRDefault="000C03FC" w:rsidP="00444034">
            <w:pPr>
              <w:pStyle w:val="Heading1"/>
            </w:pPr>
            <w:r w:rsidRPr="00E317AD">
              <w:t>TABLE OF CONTENTS</w:t>
            </w:r>
          </w:p>
        </w:tc>
      </w:tr>
      <w:tr w:rsidR="000C03FC" w:rsidRPr="00E317AD" w14:paraId="3B3E058B" w14:textId="77777777" w:rsidTr="005647C1">
        <w:trPr>
          <w:cantSplit/>
          <w:trHeight w:hRule="exact" w:val="216"/>
          <w:jc w:val="center"/>
        </w:trPr>
        <w:tc>
          <w:tcPr>
            <w:tcW w:w="8640" w:type="dxa"/>
            <w:gridSpan w:val="4"/>
          </w:tcPr>
          <w:p w14:paraId="0E75FEF2" w14:textId="77777777" w:rsidR="000C03FC" w:rsidRPr="00E317AD" w:rsidRDefault="000C03FC" w:rsidP="00444034">
            <w:pPr>
              <w:pStyle w:val="FormFieldCaption"/>
            </w:pPr>
          </w:p>
        </w:tc>
        <w:tc>
          <w:tcPr>
            <w:tcW w:w="1386" w:type="dxa"/>
            <w:gridSpan w:val="3"/>
            <w:vAlign w:val="bottom"/>
          </w:tcPr>
          <w:p w14:paraId="5FC24781" w14:textId="77777777" w:rsidR="000C03FC" w:rsidRPr="00E317AD" w:rsidRDefault="000C03FC" w:rsidP="00444034">
            <w:pPr>
              <w:pStyle w:val="FormFieldCaption"/>
              <w:rPr>
                <w:i/>
              </w:rPr>
            </w:pPr>
            <w:r w:rsidRPr="00E317AD">
              <w:rPr>
                <w:i/>
              </w:rPr>
              <w:t>Page Numbers</w:t>
            </w:r>
          </w:p>
        </w:tc>
      </w:tr>
      <w:tr w:rsidR="000C03FC" w:rsidRPr="00E317AD" w14:paraId="54975B9A" w14:textId="77777777" w:rsidTr="00EB4FB0">
        <w:trPr>
          <w:cantSplit/>
          <w:trHeight w:val="20"/>
          <w:jc w:val="center"/>
        </w:trPr>
        <w:tc>
          <w:tcPr>
            <w:tcW w:w="8640" w:type="dxa"/>
            <w:gridSpan w:val="4"/>
            <w:vAlign w:val="bottom"/>
          </w:tcPr>
          <w:p w14:paraId="55676BA1" w14:textId="77777777" w:rsidR="000C03FC" w:rsidRPr="00EC4E64" w:rsidRDefault="000C03FC" w:rsidP="00EB4FB0">
            <w:pPr>
              <w:pStyle w:val="lineitem1spbold10"/>
            </w:pPr>
            <w:r w:rsidRPr="00EC4E64">
              <w:t>Face Page and approvals</w:t>
            </w:r>
            <w:r w:rsidRPr="00EC4E64">
              <w:tab/>
            </w:r>
          </w:p>
        </w:tc>
        <w:tc>
          <w:tcPr>
            <w:tcW w:w="78" w:type="dxa"/>
          </w:tcPr>
          <w:p w14:paraId="7B98D9EC" w14:textId="77777777" w:rsidR="000C03FC" w:rsidRPr="00E317AD" w:rsidRDefault="000C03FC" w:rsidP="00444034">
            <w:pPr>
              <w:spacing w:before="40"/>
              <w:rPr>
                <w:rFonts w:ascii="Arial" w:hAnsi="Arial"/>
                <w:sz w:val="22"/>
              </w:rPr>
            </w:pPr>
          </w:p>
        </w:tc>
        <w:tc>
          <w:tcPr>
            <w:tcW w:w="912" w:type="dxa"/>
            <w:tcBorders>
              <w:bottom w:val="single" w:sz="2" w:space="0" w:color="auto"/>
            </w:tcBorders>
            <w:vAlign w:val="center"/>
          </w:tcPr>
          <w:p w14:paraId="31ED3C27" w14:textId="77777777" w:rsidR="000C03FC" w:rsidRPr="00E317AD" w:rsidRDefault="00567232" w:rsidP="00567232">
            <w:pPr>
              <w:spacing w:before="40"/>
              <w:rPr>
                <w:rFonts w:ascii="Arial" w:hAnsi="Arial"/>
                <w:sz w:val="22"/>
              </w:rPr>
            </w:pPr>
            <w:r>
              <w:rPr>
                <w:rFonts w:ascii="Arial" w:hAnsi="Arial"/>
                <w:sz w:val="22"/>
              </w:rPr>
              <w:t>1</w:t>
            </w:r>
          </w:p>
        </w:tc>
        <w:tc>
          <w:tcPr>
            <w:tcW w:w="396" w:type="dxa"/>
          </w:tcPr>
          <w:p w14:paraId="75298319" w14:textId="77777777" w:rsidR="000C03FC" w:rsidRPr="00E317AD" w:rsidRDefault="000C03FC" w:rsidP="00444034">
            <w:pPr>
              <w:spacing w:before="40"/>
              <w:rPr>
                <w:rFonts w:ascii="Arial" w:hAnsi="Arial"/>
                <w:sz w:val="22"/>
              </w:rPr>
            </w:pPr>
          </w:p>
        </w:tc>
      </w:tr>
      <w:tr w:rsidR="000C03FC" w:rsidRPr="00E317AD" w14:paraId="2110AFAF" w14:textId="77777777" w:rsidTr="00EB4FB0">
        <w:trPr>
          <w:cantSplit/>
          <w:trHeight w:val="20"/>
          <w:jc w:val="center"/>
        </w:trPr>
        <w:tc>
          <w:tcPr>
            <w:tcW w:w="8640" w:type="dxa"/>
            <w:gridSpan w:val="4"/>
            <w:vAlign w:val="bottom"/>
          </w:tcPr>
          <w:p w14:paraId="4DA21729" w14:textId="77777777" w:rsidR="000C03FC" w:rsidRPr="00EC4E64" w:rsidRDefault="000C03FC" w:rsidP="00EB4FB0">
            <w:pPr>
              <w:pStyle w:val="lineitem1spbold10"/>
            </w:pPr>
            <w:r w:rsidRPr="00EC4E64">
              <w:t>Abstracts:  scientific and lay</w:t>
            </w:r>
            <w:r w:rsidRPr="00EC4E64">
              <w:tab/>
            </w:r>
          </w:p>
        </w:tc>
        <w:tc>
          <w:tcPr>
            <w:tcW w:w="78" w:type="dxa"/>
            <w:vAlign w:val="center"/>
          </w:tcPr>
          <w:p w14:paraId="5E5F4F2B"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096D0535" w14:textId="77777777" w:rsidR="000C03FC" w:rsidRPr="000C03FC" w:rsidRDefault="00567232" w:rsidP="00567232">
            <w:pPr>
              <w:pStyle w:val="SingleSp11pt"/>
              <w:rPr>
                <w:highlight w:val="lightGray"/>
              </w:rPr>
            </w:pPr>
            <w:r>
              <w:rPr>
                <w:highlight w:val="lightGray"/>
              </w:rPr>
              <w:t>2</w:t>
            </w:r>
          </w:p>
        </w:tc>
        <w:tc>
          <w:tcPr>
            <w:tcW w:w="396" w:type="dxa"/>
            <w:vAlign w:val="center"/>
          </w:tcPr>
          <w:p w14:paraId="366D7AE7" w14:textId="77777777" w:rsidR="000C03FC" w:rsidRPr="00E317AD" w:rsidRDefault="000C03FC" w:rsidP="00444034">
            <w:pPr>
              <w:spacing w:before="20" w:after="20"/>
              <w:rPr>
                <w:rFonts w:ascii="Arial" w:hAnsi="Arial"/>
                <w:sz w:val="22"/>
              </w:rPr>
            </w:pPr>
          </w:p>
        </w:tc>
      </w:tr>
      <w:tr w:rsidR="000C03FC" w:rsidRPr="00E317AD" w14:paraId="46EA422B" w14:textId="77777777" w:rsidTr="00EB4FB0">
        <w:trPr>
          <w:cantSplit/>
          <w:trHeight w:val="20"/>
          <w:jc w:val="center"/>
        </w:trPr>
        <w:tc>
          <w:tcPr>
            <w:tcW w:w="8640" w:type="dxa"/>
            <w:gridSpan w:val="4"/>
            <w:tcMar>
              <w:top w:w="0" w:type="dxa"/>
            </w:tcMar>
            <w:vAlign w:val="bottom"/>
          </w:tcPr>
          <w:p w14:paraId="18309628" w14:textId="77777777" w:rsidR="000C03FC" w:rsidRPr="00EC4E64" w:rsidRDefault="000C03FC" w:rsidP="00EB4FB0">
            <w:pPr>
              <w:pStyle w:val="lineitem1spbold10"/>
            </w:pPr>
            <w:r w:rsidRPr="00EC4E64">
              <w:t>Table of Contents</w:t>
            </w:r>
            <w:r w:rsidRPr="00EC4E64">
              <w:tab/>
            </w:r>
          </w:p>
        </w:tc>
        <w:tc>
          <w:tcPr>
            <w:tcW w:w="78" w:type="dxa"/>
            <w:vAlign w:val="center"/>
          </w:tcPr>
          <w:p w14:paraId="1AFD3E3F"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0049B5D5" w14:textId="77777777" w:rsidR="000C03FC" w:rsidRPr="000C03FC" w:rsidRDefault="00567232" w:rsidP="00567232">
            <w:pPr>
              <w:pStyle w:val="SingleSp11pt"/>
              <w:rPr>
                <w:highlight w:val="lightGray"/>
              </w:rPr>
            </w:pPr>
            <w:r>
              <w:rPr>
                <w:highlight w:val="lightGray"/>
              </w:rPr>
              <w:t>3</w:t>
            </w:r>
          </w:p>
        </w:tc>
        <w:tc>
          <w:tcPr>
            <w:tcW w:w="396" w:type="dxa"/>
            <w:vAlign w:val="center"/>
          </w:tcPr>
          <w:p w14:paraId="26D14FAC" w14:textId="77777777" w:rsidR="000C03FC" w:rsidRPr="00E317AD" w:rsidRDefault="000C03FC" w:rsidP="00444034">
            <w:pPr>
              <w:spacing w:before="20" w:after="20"/>
              <w:rPr>
                <w:rFonts w:ascii="Arial" w:hAnsi="Arial"/>
                <w:sz w:val="22"/>
              </w:rPr>
            </w:pPr>
          </w:p>
        </w:tc>
      </w:tr>
      <w:tr w:rsidR="000C03FC" w:rsidRPr="00E317AD" w14:paraId="040DBA1F" w14:textId="77777777" w:rsidTr="00EB4FB0">
        <w:trPr>
          <w:cantSplit/>
          <w:trHeight w:val="20"/>
          <w:jc w:val="center"/>
        </w:trPr>
        <w:tc>
          <w:tcPr>
            <w:tcW w:w="8640" w:type="dxa"/>
            <w:gridSpan w:val="4"/>
            <w:tcMar>
              <w:top w:w="0" w:type="dxa"/>
            </w:tcMar>
            <w:vAlign w:val="bottom"/>
          </w:tcPr>
          <w:p w14:paraId="23F934D4" w14:textId="77777777" w:rsidR="000C03FC" w:rsidRPr="00EC4E64" w:rsidRDefault="000C03FC" w:rsidP="00EB4FB0">
            <w:pPr>
              <w:pStyle w:val="lineitem1spbold10"/>
            </w:pPr>
            <w:r w:rsidRPr="00EC4E64">
              <w:t>Biographical</w:t>
            </w:r>
            <w:r w:rsidRPr="00EC4E64">
              <w:rPr>
                <w:b w:val="0"/>
              </w:rPr>
              <w:t xml:space="preserve"> </w:t>
            </w:r>
            <w:r w:rsidRPr="00EC4E64">
              <w:t>Sketch</w:t>
            </w:r>
            <w:r w:rsidRPr="00EC4E64">
              <w:rPr>
                <w:b w:val="0"/>
              </w:rPr>
              <w:t xml:space="preserve"> – Principal Investigator  (</w:t>
            </w:r>
            <w:r w:rsidRPr="000C03FC">
              <w:rPr>
                <w:b w:val="0"/>
                <w:i/>
              </w:rPr>
              <w:t>use current PHS 398 form</w:t>
            </w:r>
            <w:r w:rsidRPr="00EC4E64">
              <w:rPr>
                <w:b w:val="0"/>
              </w:rPr>
              <w:t>)</w:t>
            </w:r>
            <w:r w:rsidRPr="00EC4E64">
              <w:t xml:space="preserve"> </w:t>
            </w:r>
            <w:r w:rsidRPr="00EC4E64">
              <w:tab/>
            </w:r>
          </w:p>
        </w:tc>
        <w:tc>
          <w:tcPr>
            <w:tcW w:w="78" w:type="dxa"/>
            <w:vAlign w:val="center"/>
          </w:tcPr>
          <w:p w14:paraId="2A6C6E40"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1CCE60CC" w14:textId="77777777" w:rsidR="000C03FC" w:rsidRPr="000C03FC" w:rsidRDefault="000C03FC" w:rsidP="00567232">
            <w:pPr>
              <w:pStyle w:val="SingleSp11pt"/>
              <w:rPr>
                <w:highlight w:val="lightGray"/>
              </w:rPr>
            </w:pPr>
          </w:p>
        </w:tc>
        <w:tc>
          <w:tcPr>
            <w:tcW w:w="396" w:type="dxa"/>
            <w:vAlign w:val="center"/>
          </w:tcPr>
          <w:p w14:paraId="346439E4" w14:textId="77777777" w:rsidR="000C03FC" w:rsidRPr="00E317AD" w:rsidRDefault="000C03FC" w:rsidP="00444034">
            <w:pPr>
              <w:spacing w:before="20" w:after="20"/>
              <w:rPr>
                <w:rFonts w:ascii="Arial" w:hAnsi="Arial"/>
                <w:sz w:val="22"/>
              </w:rPr>
            </w:pPr>
          </w:p>
        </w:tc>
      </w:tr>
      <w:tr w:rsidR="000C03FC" w:rsidRPr="00E317AD" w14:paraId="0209FDC2" w14:textId="77777777" w:rsidTr="00EB4FB0">
        <w:trPr>
          <w:cantSplit/>
          <w:trHeight w:val="20"/>
          <w:jc w:val="center"/>
        </w:trPr>
        <w:tc>
          <w:tcPr>
            <w:tcW w:w="8640" w:type="dxa"/>
            <w:gridSpan w:val="4"/>
            <w:vAlign w:val="bottom"/>
          </w:tcPr>
          <w:p w14:paraId="1DA9E605" w14:textId="77777777" w:rsidR="000C03FC" w:rsidRPr="00EC4E64" w:rsidRDefault="000C03FC" w:rsidP="00EB4FB0">
            <w:pPr>
              <w:pStyle w:val="lineitem1spbold10"/>
            </w:pPr>
            <w:r w:rsidRPr="00EC4E64">
              <w:t>Other</w:t>
            </w:r>
            <w:r w:rsidRPr="00EC4E64">
              <w:rPr>
                <w:b w:val="0"/>
              </w:rPr>
              <w:t xml:space="preserve"> </w:t>
            </w:r>
            <w:r w:rsidRPr="00EC4E64">
              <w:t>Biographical</w:t>
            </w:r>
            <w:r w:rsidRPr="00EC4E64">
              <w:rPr>
                <w:b w:val="0"/>
              </w:rPr>
              <w:t xml:space="preserve"> </w:t>
            </w:r>
            <w:r w:rsidRPr="00EC4E64">
              <w:t>Sketches</w:t>
            </w:r>
            <w:r w:rsidRPr="00EC4E64">
              <w:rPr>
                <w:b w:val="0"/>
              </w:rPr>
              <w:t xml:space="preserve">  (</w:t>
            </w:r>
            <w:r w:rsidRPr="000C03FC">
              <w:rPr>
                <w:b w:val="0"/>
                <w:i/>
              </w:rPr>
              <w:t>PHS 398 form</w:t>
            </w:r>
            <w:r w:rsidRPr="00EC4E64">
              <w:rPr>
                <w:b w:val="0"/>
              </w:rPr>
              <w:t>)</w:t>
            </w:r>
            <w:r w:rsidRPr="00EC4E64">
              <w:t xml:space="preserve"> </w:t>
            </w:r>
            <w:r w:rsidRPr="00EC4E64">
              <w:tab/>
            </w:r>
          </w:p>
        </w:tc>
        <w:tc>
          <w:tcPr>
            <w:tcW w:w="78" w:type="dxa"/>
            <w:vAlign w:val="center"/>
          </w:tcPr>
          <w:p w14:paraId="19EA0E7B"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433A5528" w14:textId="77777777" w:rsidR="000C03FC" w:rsidRPr="000C03FC" w:rsidRDefault="000C03FC" w:rsidP="00567232">
            <w:pPr>
              <w:pStyle w:val="SingleSp11pt"/>
              <w:rPr>
                <w:highlight w:val="lightGray"/>
              </w:rPr>
            </w:pPr>
          </w:p>
        </w:tc>
        <w:tc>
          <w:tcPr>
            <w:tcW w:w="396" w:type="dxa"/>
            <w:vAlign w:val="center"/>
          </w:tcPr>
          <w:p w14:paraId="2FE1BC85" w14:textId="77777777" w:rsidR="000C03FC" w:rsidRPr="00E317AD" w:rsidRDefault="000C03FC" w:rsidP="00444034">
            <w:pPr>
              <w:spacing w:before="20" w:after="20"/>
              <w:rPr>
                <w:rFonts w:ascii="Arial" w:hAnsi="Arial"/>
                <w:sz w:val="22"/>
              </w:rPr>
            </w:pPr>
          </w:p>
        </w:tc>
      </w:tr>
      <w:tr w:rsidR="000C03FC" w:rsidRPr="00E317AD" w14:paraId="31AED572" w14:textId="77777777" w:rsidTr="00EB4FB0">
        <w:trPr>
          <w:cantSplit/>
          <w:trHeight w:val="20"/>
          <w:jc w:val="center"/>
        </w:trPr>
        <w:tc>
          <w:tcPr>
            <w:tcW w:w="8640" w:type="dxa"/>
            <w:gridSpan w:val="4"/>
            <w:vAlign w:val="bottom"/>
          </w:tcPr>
          <w:p w14:paraId="54589ADF" w14:textId="77777777" w:rsidR="000C03FC" w:rsidRPr="00EC4E64" w:rsidRDefault="000C03FC" w:rsidP="00EB4FB0">
            <w:pPr>
              <w:pStyle w:val="lineitem1spbold10"/>
            </w:pPr>
            <w:r w:rsidRPr="00EC4E64">
              <w:t>Other Support</w:t>
            </w:r>
            <w:r>
              <w:t xml:space="preserve"> </w:t>
            </w:r>
            <w:r w:rsidRPr="000C03FC">
              <w:rPr>
                <w:b w:val="0"/>
              </w:rPr>
              <w:t>(</w:t>
            </w:r>
            <w:r w:rsidRPr="000C03FC">
              <w:rPr>
                <w:b w:val="0"/>
                <w:i/>
              </w:rPr>
              <w:t>PHS 398 form</w:t>
            </w:r>
            <w:r w:rsidRPr="000C03FC">
              <w:rPr>
                <w:b w:val="0"/>
              </w:rPr>
              <w:t>)</w:t>
            </w:r>
            <w:r w:rsidRPr="00EC4E64">
              <w:tab/>
            </w:r>
          </w:p>
        </w:tc>
        <w:tc>
          <w:tcPr>
            <w:tcW w:w="78" w:type="dxa"/>
            <w:vAlign w:val="center"/>
          </w:tcPr>
          <w:p w14:paraId="663A3AF9"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62F54AC1" w14:textId="77777777" w:rsidR="000C03FC" w:rsidRPr="000C03FC" w:rsidRDefault="000C03FC" w:rsidP="00567232">
            <w:pPr>
              <w:pStyle w:val="SingleSp11pt"/>
              <w:rPr>
                <w:highlight w:val="lightGray"/>
              </w:rPr>
            </w:pPr>
          </w:p>
        </w:tc>
        <w:tc>
          <w:tcPr>
            <w:tcW w:w="396" w:type="dxa"/>
            <w:vAlign w:val="center"/>
          </w:tcPr>
          <w:p w14:paraId="7741C851" w14:textId="77777777" w:rsidR="000C03FC" w:rsidRPr="00E317AD" w:rsidRDefault="000C03FC" w:rsidP="00444034">
            <w:pPr>
              <w:spacing w:before="20" w:after="20"/>
              <w:rPr>
                <w:rFonts w:ascii="Arial" w:hAnsi="Arial"/>
                <w:sz w:val="22"/>
              </w:rPr>
            </w:pPr>
          </w:p>
        </w:tc>
      </w:tr>
      <w:tr w:rsidR="000C03FC" w:rsidRPr="00E317AD" w14:paraId="1BBCA08A" w14:textId="77777777" w:rsidTr="00EB4FB0">
        <w:trPr>
          <w:cantSplit/>
          <w:trHeight w:val="20"/>
          <w:jc w:val="center"/>
        </w:trPr>
        <w:tc>
          <w:tcPr>
            <w:tcW w:w="8640" w:type="dxa"/>
            <w:gridSpan w:val="4"/>
            <w:vAlign w:val="bottom"/>
          </w:tcPr>
          <w:p w14:paraId="1B3F405F" w14:textId="77777777" w:rsidR="000C03FC" w:rsidRPr="00EC4E64" w:rsidRDefault="000C03FC" w:rsidP="00EB4FB0">
            <w:pPr>
              <w:pStyle w:val="lineitem1spbold10"/>
            </w:pPr>
            <w:r w:rsidRPr="00EC4E64">
              <w:t>Resources</w:t>
            </w:r>
            <w:r>
              <w:t xml:space="preserve"> </w:t>
            </w:r>
            <w:r w:rsidRPr="000C03FC">
              <w:rPr>
                <w:b w:val="0"/>
              </w:rPr>
              <w:t>(</w:t>
            </w:r>
            <w:r w:rsidRPr="000C03FC">
              <w:rPr>
                <w:b w:val="0"/>
                <w:i/>
              </w:rPr>
              <w:t>PHS 398 form</w:t>
            </w:r>
            <w:r w:rsidRPr="000C03FC">
              <w:rPr>
                <w:b w:val="0"/>
              </w:rPr>
              <w:t>)</w:t>
            </w:r>
            <w:r w:rsidRPr="00EC4E64">
              <w:tab/>
            </w:r>
          </w:p>
        </w:tc>
        <w:tc>
          <w:tcPr>
            <w:tcW w:w="78" w:type="dxa"/>
            <w:vAlign w:val="center"/>
          </w:tcPr>
          <w:p w14:paraId="64953AB3"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4BF9DC17" w14:textId="77777777" w:rsidR="000C03FC" w:rsidRPr="000C03FC" w:rsidRDefault="000C03FC" w:rsidP="00567232">
            <w:pPr>
              <w:pStyle w:val="SingleSp11pt"/>
              <w:rPr>
                <w:highlight w:val="lightGray"/>
              </w:rPr>
            </w:pPr>
          </w:p>
        </w:tc>
        <w:tc>
          <w:tcPr>
            <w:tcW w:w="396" w:type="dxa"/>
            <w:vAlign w:val="center"/>
          </w:tcPr>
          <w:p w14:paraId="4B7D29E2" w14:textId="77777777" w:rsidR="000C03FC" w:rsidRPr="00E317AD" w:rsidRDefault="000C03FC" w:rsidP="00444034">
            <w:pPr>
              <w:spacing w:before="20" w:after="20"/>
              <w:rPr>
                <w:rFonts w:ascii="Arial" w:hAnsi="Arial"/>
                <w:sz w:val="22"/>
              </w:rPr>
            </w:pPr>
          </w:p>
        </w:tc>
      </w:tr>
      <w:tr w:rsidR="000C03FC" w:rsidRPr="00E317AD" w14:paraId="7E34C7A0" w14:textId="77777777" w:rsidTr="00EB4FB0">
        <w:trPr>
          <w:cantSplit/>
          <w:trHeight w:val="20"/>
          <w:jc w:val="center"/>
        </w:trPr>
        <w:tc>
          <w:tcPr>
            <w:tcW w:w="8640" w:type="dxa"/>
            <w:gridSpan w:val="4"/>
            <w:vAlign w:val="bottom"/>
          </w:tcPr>
          <w:p w14:paraId="2E679504" w14:textId="77777777" w:rsidR="000C03FC" w:rsidRPr="00EC4E64" w:rsidRDefault="000C03FC" w:rsidP="00EB4FB0">
            <w:pPr>
              <w:pStyle w:val="lineitem1spbold10"/>
            </w:pPr>
            <w:r w:rsidRPr="00EC4E64">
              <w:t>Research Plan</w:t>
            </w:r>
            <w:r w:rsidRPr="00EC4E64">
              <w:tab/>
            </w:r>
          </w:p>
        </w:tc>
        <w:tc>
          <w:tcPr>
            <w:tcW w:w="78" w:type="dxa"/>
          </w:tcPr>
          <w:p w14:paraId="56CC8DD9" w14:textId="77777777" w:rsidR="000C03FC" w:rsidRPr="00E317AD" w:rsidRDefault="000C03FC" w:rsidP="00444034">
            <w:pPr>
              <w:spacing w:before="20" w:after="20"/>
              <w:rPr>
                <w:rFonts w:ascii="Arial" w:hAnsi="Arial"/>
                <w:sz w:val="22"/>
              </w:rPr>
            </w:pPr>
          </w:p>
        </w:tc>
        <w:tc>
          <w:tcPr>
            <w:tcW w:w="912" w:type="dxa"/>
            <w:tcBorders>
              <w:bottom w:val="single" w:sz="2" w:space="0" w:color="auto"/>
            </w:tcBorders>
            <w:shd w:val="clear" w:color="auto" w:fill="F2F2F2" w:themeFill="background1" w:themeFillShade="F2"/>
            <w:vAlign w:val="center"/>
          </w:tcPr>
          <w:p w14:paraId="006A9E0B" w14:textId="77777777" w:rsidR="000C03FC" w:rsidRPr="000C03FC" w:rsidRDefault="000C03FC" w:rsidP="00567232">
            <w:pPr>
              <w:pStyle w:val="SingleSp11pt"/>
              <w:rPr>
                <w:highlight w:val="lightGray"/>
              </w:rPr>
            </w:pPr>
          </w:p>
        </w:tc>
        <w:tc>
          <w:tcPr>
            <w:tcW w:w="396" w:type="dxa"/>
          </w:tcPr>
          <w:p w14:paraId="153DC82B" w14:textId="77777777" w:rsidR="000C03FC" w:rsidRPr="00E317AD" w:rsidRDefault="000C03FC" w:rsidP="00444034">
            <w:pPr>
              <w:spacing w:before="20" w:after="20"/>
              <w:rPr>
                <w:rFonts w:ascii="Arial" w:hAnsi="Arial"/>
                <w:sz w:val="22"/>
              </w:rPr>
            </w:pPr>
          </w:p>
        </w:tc>
      </w:tr>
      <w:tr w:rsidR="000C03FC" w:rsidRPr="00E317AD" w14:paraId="5414B87F" w14:textId="77777777" w:rsidTr="00EB4FB0">
        <w:trPr>
          <w:trHeight w:val="20"/>
          <w:jc w:val="center"/>
        </w:trPr>
        <w:tc>
          <w:tcPr>
            <w:tcW w:w="8640" w:type="dxa"/>
            <w:gridSpan w:val="4"/>
            <w:vAlign w:val="bottom"/>
          </w:tcPr>
          <w:p w14:paraId="49DB3EB2" w14:textId="77777777" w:rsidR="000C03FC" w:rsidRPr="000C03FC" w:rsidRDefault="000C03FC" w:rsidP="00EB4FB0">
            <w:pPr>
              <w:pStyle w:val="lineitem8pt"/>
              <w:tabs>
                <w:tab w:val="clear" w:pos="360"/>
                <w:tab w:val="left" w:pos="529"/>
                <w:tab w:val="left" w:pos="6451"/>
              </w:tabs>
              <w:ind w:left="259"/>
              <w:rPr>
                <w:sz w:val="18"/>
              </w:rPr>
            </w:pPr>
            <w:r w:rsidRPr="000C03FC">
              <w:rPr>
                <w:sz w:val="18"/>
              </w:rPr>
              <w:t>A.</w:t>
            </w:r>
            <w:r w:rsidRPr="000C03FC">
              <w:rPr>
                <w:sz w:val="18"/>
              </w:rPr>
              <w:tab/>
              <w:t>Background and Signific</w:t>
            </w:r>
            <w:r w:rsidR="006C7ACE">
              <w:rPr>
                <w:sz w:val="18"/>
              </w:rPr>
              <w:t>ance………………………………………….</w:t>
            </w:r>
            <w:r w:rsidR="00EB4FB0">
              <w:rPr>
                <w:sz w:val="18"/>
              </w:rPr>
              <w:t xml:space="preserve"> </w:t>
            </w:r>
            <w:r w:rsidRPr="006C7ACE">
              <w:rPr>
                <w:i/>
                <w:color w:val="C00000"/>
              </w:rPr>
              <w:t>A-C: not to exceed 5 pages</w:t>
            </w:r>
            <w:r w:rsidR="00CD1A26" w:rsidRPr="006C7ACE">
              <w:rPr>
                <w:i/>
                <w:color w:val="C00000"/>
              </w:rPr>
              <w:t xml:space="preserve"> combined</w:t>
            </w:r>
            <w:r w:rsidRPr="000C03FC">
              <w:rPr>
                <w:sz w:val="18"/>
              </w:rPr>
              <w:tab/>
            </w:r>
          </w:p>
        </w:tc>
        <w:tc>
          <w:tcPr>
            <w:tcW w:w="78" w:type="dxa"/>
          </w:tcPr>
          <w:p w14:paraId="7B0114BE"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7385B44E" w14:textId="77777777" w:rsidR="000C03FC" w:rsidRPr="000C03FC" w:rsidRDefault="000C03FC" w:rsidP="00567232">
            <w:pPr>
              <w:pStyle w:val="DataField10pt"/>
              <w:rPr>
                <w:highlight w:val="lightGray"/>
              </w:rPr>
            </w:pPr>
          </w:p>
        </w:tc>
        <w:tc>
          <w:tcPr>
            <w:tcW w:w="396" w:type="dxa"/>
          </w:tcPr>
          <w:p w14:paraId="6B631B21" w14:textId="77777777" w:rsidR="000C03FC" w:rsidRPr="00E317AD" w:rsidRDefault="000C03FC" w:rsidP="00444034">
            <w:pPr>
              <w:pStyle w:val="DataField11pt"/>
            </w:pPr>
          </w:p>
        </w:tc>
      </w:tr>
      <w:tr w:rsidR="000C03FC" w:rsidRPr="00E317AD" w14:paraId="6B0B5196" w14:textId="77777777" w:rsidTr="00EB4FB0">
        <w:trPr>
          <w:trHeight w:val="20"/>
          <w:jc w:val="center"/>
        </w:trPr>
        <w:tc>
          <w:tcPr>
            <w:tcW w:w="8640" w:type="dxa"/>
            <w:gridSpan w:val="4"/>
            <w:vAlign w:val="bottom"/>
          </w:tcPr>
          <w:p w14:paraId="39F6D58D" w14:textId="77777777" w:rsidR="000C03FC" w:rsidRPr="000C03FC" w:rsidRDefault="000C03FC" w:rsidP="00EB4FB0">
            <w:pPr>
              <w:pStyle w:val="lineitem8pt"/>
              <w:tabs>
                <w:tab w:val="clear" w:pos="360"/>
                <w:tab w:val="left" w:pos="529"/>
              </w:tabs>
              <w:ind w:left="259"/>
              <w:rPr>
                <w:sz w:val="18"/>
              </w:rPr>
            </w:pPr>
            <w:r w:rsidRPr="000C03FC">
              <w:rPr>
                <w:sz w:val="18"/>
              </w:rPr>
              <w:t>B.</w:t>
            </w:r>
            <w:r w:rsidRPr="000C03FC">
              <w:rPr>
                <w:sz w:val="18"/>
              </w:rPr>
              <w:tab/>
              <w:t>Preliminary Results</w:t>
            </w:r>
            <w:r w:rsidRPr="000C03FC">
              <w:rPr>
                <w:sz w:val="18"/>
              </w:rPr>
              <w:tab/>
            </w:r>
          </w:p>
        </w:tc>
        <w:tc>
          <w:tcPr>
            <w:tcW w:w="78" w:type="dxa"/>
          </w:tcPr>
          <w:p w14:paraId="4D6B4DE6"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28985BEE" w14:textId="77777777" w:rsidR="000C03FC" w:rsidRPr="000C03FC" w:rsidRDefault="000C03FC" w:rsidP="00567232">
            <w:pPr>
              <w:pStyle w:val="DataField10pt"/>
              <w:rPr>
                <w:highlight w:val="lightGray"/>
              </w:rPr>
            </w:pPr>
          </w:p>
        </w:tc>
        <w:tc>
          <w:tcPr>
            <w:tcW w:w="396" w:type="dxa"/>
          </w:tcPr>
          <w:p w14:paraId="780B7819" w14:textId="77777777" w:rsidR="000C03FC" w:rsidRPr="00E317AD" w:rsidRDefault="000C03FC" w:rsidP="00444034">
            <w:pPr>
              <w:pStyle w:val="DataField11pt"/>
            </w:pPr>
          </w:p>
        </w:tc>
      </w:tr>
      <w:tr w:rsidR="000C03FC" w:rsidRPr="00E317AD" w14:paraId="3324AA45" w14:textId="77777777" w:rsidTr="00EB4FB0">
        <w:trPr>
          <w:trHeight w:val="20"/>
          <w:jc w:val="center"/>
        </w:trPr>
        <w:tc>
          <w:tcPr>
            <w:tcW w:w="8640" w:type="dxa"/>
            <w:gridSpan w:val="4"/>
            <w:vAlign w:val="bottom"/>
          </w:tcPr>
          <w:p w14:paraId="2C45E719" w14:textId="77777777" w:rsidR="000C03FC" w:rsidRPr="000C03FC" w:rsidRDefault="000C03FC" w:rsidP="00EB4FB0">
            <w:pPr>
              <w:pStyle w:val="lineitem8pt"/>
              <w:tabs>
                <w:tab w:val="clear" w:pos="360"/>
                <w:tab w:val="left" w:pos="529"/>
              </w:tabs>
              <w:ind w:left="259"/>
              <w:rPr>
                <w:sz w:val="18"/>
              </w:rPr>
            </w:pPr>
            <w:r w:rsidRPr="000C03FC">
              <w:rPr>
                <w:sz w:val="18"/>
              </w:rPr>
              <w:t>C.</w:t>
            </w:r>
            <w:r w:rsidRPr="000C03FC">
              <w:rPr>
                <w:sz w:val="18"/>
              </w:rPr>
              <w:tab/>
              <w:t>Research Design and Methods</w:t>
            </w:r>
            <w:r w:rsidRPr="000C03FC">
              <w:rPr>
                <w:sz w:val="18"/>
              </w:rPr>
              <w:tab/>
            </w:r>
          </w:p>
        </w:tc>
        <w:tc>
          <w:tcPr>
            <w:tcW w:w="78" w:type="dxa"/>
          </w:tcPr>
          <w:p w14:paraId="10BF6A73"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1A637261" w14:textId="77777777" w:rsidR="000C03FC" w:rsidRPr="000C03FC" w:rsidRDefault="000C03FC" w:rsidP="00567232">
            <w:pPr>
              <w:pStyle w:val="DataField10pt"/>
              <w:rPr>
                <w:highlight w:val="lightGray"/>
              </w:rPr>
            </w:pPr>
          </w:p>
        </w:tc>
        <w:tc>
          <w:tcPr>
            <w:tcW w:w="396" w:type="dxa"/>
          </w:tcPr>
          <w:p w14:paraId="7427BA58" w14:textId="77777777" w:rsidR="000C03FC" w:rsidRPr="00E317AD" w:rsidRDefault="000C03FC" w:rsidP="00444034">
            <w:pPr>
              <w:pStyle w:val="DataField11pt"/>
            </w:pPr>
          </w:p>
        </w:tc>
      </w:tr>
      <w:tr w:rsidR="000C03FC" w:rsidRPr="00E317AD" w14:paraId="23798875" w14:textId="77777777" w:rsidTr="00EB4FB0">
        <w:trPr>
          <w:trHeight w:val="20"/>
          <w:jc w:val="center"/>
        </w:trPr>
        <w:tc>
          <w:tcPr>
            <w:tcW w:w="8640" w:type="dxa"/>
            <w:gridSpan w:val="4"/>
            <w:vAlign w:val="bottom"/>
          </w:tcPr>
          <w:p w14:paraId="20A4ECEA" w14:textId="77777777" w:rsidR="000C03FC" w:rsidRPr="000C03FC" w:rsidRDefault="000C03FC" w:rsidP="00EB4FB0">
            <w:pPr>
              <w:pStyle w:val="lineitem8pt"/>
              <w:tabs>
                <w:tab w:val="clear" w:pos="360"/>
                <w:tab w:val="left" w:pos="529"/>
              </w:tabs>
              <w:ind w:left="259"/>
              <w:rPr>
                <w:sz w:val="18"/>
              </w:rPr>
            </w:pPr>
            <w:r w:rsidRPr="000C03FC">
              <w:rPr>
                <w:sz w:val="18"/>
              </w:rPr>
              <w:t>D.</w:t>
            </w:r>
            <w:r w:rsidRPr="000C03FC">
              <w:rPr>
                <w:sz w:val="18"/>
              </w:rPr>
              <w:tab/>
              <w:t>Project Timeline/Gantt chart</w:t>
            </w:r>
            <w:r w:rsidRPr="000C03FC">
              <w:rPr>
                <w:sz w:val="18"/>
              </w:rPr>
              <w:tab/>
            </w:r>
          </w:p>
        </w:tc>
        <w:tc>
          <w:tcPr>
            <w:tcW w:w="78" w:type="dxa"/>
          </w:tcPr>
          <w:p w14:paraId="72218A4C" w14:textId="77777777" w:rsidR="000C03FC" w:rsidRPr="00E317AD" w:rsidRDefault="000C03FC" w:rsidP="00444034">
            <w:pPr>
              <w:spacing w:before="20" w:after="20"/>
              <w:rPr>
                <w:rFonts w:ascii="Arial" w:hAnsi="Arial"/>
                <w:sz w:val="22"/>
              </w:rPr>
            </w:pPr>
          </w:p>
        </w:tc>
        <w:tc>
          <w:tcPr>
            <w:tcW w:w="912" w:type="dxa"/>
            <w:tcBorders>
              <w:bottom w:val="single" w:sz="2" w:space="0" w:color="auto"/>
            </w:tcBorders>
            <w:shd w:val="clear" w:color="auto" w:fill="F2F2F2" w:themeFill="background1" w:themeFillShade="F2"/>
            <w:vAlign w:val="center"/>
          </w:tcPr>
          <w:p w14:paraId="0BC375C8" w14:textId="77777777" w:rsidR="000C03FC" w:rsidRPr="000C03FC" w:rsidRDefault="000C03FC" w:rsidP="00567232">
            <w:pPr>
              <w:pStyle w:val="DataField10pt"/>
              <w:rPr>
                <w:highlight w:val="lightGray"/>
              </w:rPr>
            </w:pPr>
          </w:p>
        </w:tc>
        <w:tc>
          <w:tcPr>
            <w:tcW w:w="396" w:type="dxa"/>
          </w:tcPr>
          <w:p w14:paraId="648A29FC" w14:textId="77777777" w:rsidR="000C03FC" w:rsidRPr="00E317AD" w:rsidRDefault="000C03FC" w:rsidP="00444034">
            <w:pPr>
              <w:pStyle w:val="DataField11pt"/>
            </w:pPr>
          </w:p>
        </w:tc>
      </w:tr>
      <w:tr w:rsidR="000C03FC" w:rsidRPr="00E317AD" w14:paraId="1B3F9595" w14:textId="77777777" w:rsidTr="00EB4FB0">
        <w:trPr>
          <w:trHeight w:val="20"/>
          <w:jc w:val="center"/>
        </w:trPr>
        <w:tc>
          <w:tcPr>
            <w:tcW w:w="8640" w:type="dxa"/>
            <w:gridSpan w:val="4"/>
            <w:vAlign w:val="bottom"/>
          </w:tcPr>
          <w:p w14:paraId="0874B72A" w14:textId="77777777" w:rsidR="000C03FC" w:rsidRPr="000C03FC" w:rsidRDefault="000C03FC" w:rsidP="00EB4FB0">
            <w:pPr>
              <w:pStyle w:val="lineitem8pt"/>
              <w:tabs>
                <w:tab w:val="clear" w:pos="360"/>
                <w:tab w:val="left" w:pos="529"/>
              </w:tabs>
              <w:ind w:left="259"/>
              <w:rPr>
                <w:sz w:val="18"/>
              </w:rPr>
            </w:pPr>
            <w:r w:rsidRPr="000C03FC">
              <w:rPr>
                <w:sz w:val="18"/>
              </w:rPr>
              <w:t>E.</w:t>
            </w:r>
            <w:r w:rsidRPr="000C03FC">
              <w:rPr>
                <w:sz w:val="18"/>
              </w:rPr>
              <w:tab/>
              <w:t>Literature Cited</w:t>
            </w:r>
            <w:r w:rsidRPr="000C03FC">
              <w:rPr>
                <w:sz w:val="18"/>
              </w:rPr>
              <w:tab/>
            </w:r>
          </w:p>
        </w:tc>
        <w:tc>
          <w:tcPr>
            <w:tcW w:w="78" w:type="dxa"/>
          </w:tcPr>
          <w:p w14:paraId="00A384C1"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1C287FF6" w14:textId="77777777" w:rsidR="000C03FC" w:rsidRPr="000C03FC" w:rsidRDefault="000C03FC" w:rsidP="00567232">
            <w:pPr>
              <w:pStyle w:val="DataField10pt"/>
              <w:rPr>
                <w:highlight w:val="lightGray"/>
              </w:rPr>
            </w:pPr>
          </w:p>
        </w:tc>
        <w:tc>
          <w:tcPr>
            <w:tcW w:w="396" w:type="dxa"/>
          </w:tcPr>
          <w:p w14:paraId="58C1BB69" w14:textId="77777777" w:rsidR="000C03FC" w:rsidRPr="00E317AD" w:rsidRDefault="000C03FC" w:rsidP="00444034">
            <w:pPr>
              <w:pStyle w:val="DataField11pt"/>
            </w:pPr>
          </w:p>
        </w:tc>
      </w:tr>
      <w:tr w:rsidR="00CD1A26" w:rsidRPr="00E317AD" w14:paraId="322CDBA8" w14:textId="77777777" w:rsidTr="00EB4FB0">
        <w:trPr>
          <w:trHeight w:val="233"/>
          <w:jc w:val="center"/>
        </w:trPr>
        <w:tc>
          <w:tcPr>
            <w:tcW w:w="8640" w:type="dxa"/>
            <w:gridSpan w:val="4"/>
            <w:vAlign w:val="bottom"/>
          </w:tcPr>
          <w:p w14:paraId="715A3C9C" w14:textId="77777777" w:rsidR="00CD1A26" w:rsidRPr="00EB4FB0" w:rsidRDefault="00CD1A26" w:rsidP="00EB4FB0">
            <w:pPr>
              <w:pStyle w:val="lineitem1spbold10"/>
            </w:pPr>
            <w:r w:rsidRPr="00567232">
              <w:t>Cooperative/Contractual Arrangements</w:t>
            </w:r>
            <w:r w:rsidR="00567232">
              <w:t xml:space="preserve"> </w:t>
            </w:r>
            <w:r w:rsidR="00567232" w:rsidRPr="005647C1">
              <w:rPr>
                <w:b w:val="0"/>
                <w:i/>
                <w:sz w:val="18"/>
                <w:szCs w:val="18"/>
              </w:rPr>
              <w:t>(if applicable)</w:t>
            </w:r>
            <w:r w:rsidRPr="0085036B">
              <w:rPr>
                <w:sz w:val="18"/>
              </w:rPr>
              <w:tab/>
            </w:r>
          </w:p>
        </w:tc>
        <w:tc>
          <w:tcPr>
            <w:tcW w:w="78" w:type="dxa"/>
          </w:tcPr>
          <w:p w14:paraId="2DD41174" w14:textId="77777777" w:rsidR="00CD1A26" w:rsidRPr="00E317AD" w:rsidRDefault="00CD1A26"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3BAE4E75" w14:textId="77777777" w:rsidR="00CD1A26" w:rsidRPr="000C03FC" w:rsidRDefault="00CD1A26" w:rsidP="00567232">
            <w:pPr>
              <w:pStyle w:val="DataField10pt"/>
              <w:rPr>
                <w:highlight w:val="lightGray"/>
              </w:rPr>
            </w:pPr>
          </w:p>
        </w:tc>
        <w:tc>
          <w:tcPr>
            <w:tcW w:w="396" w:type="dxa"/>
          </w:tcPr>
          <w:p w14:paraId="2904A4A3" w14:textId="77777777" w:rsidR="00CD1A26" w:rsidRPr="00E317AD" w:rsidRDefault="00CD1A26" w:rsidP="00444034">
            <w:pPr>
              <w:pStyle w:val="DataField11pt"/>
            </w:pPr>
          </w:p>
        </w:tc>
      </w:tr>
      <w:tr w:rsidR="000C03FC" w:rsidRPr="00E317AD" w14:paraId="64BD959B" w14:textId="77777777" w:rsidTr="00EB4FB0">
        <w:trPr>
          <w:trHeight w:val="20"/>
          <w:jc w:val="center"/>
        </w:trPr>
        <w:tc>
          <w:tcPr>
            <w:tcW w:w="8640" w:type="dxa"/>
            <w:gridSpan w:val="4"/>
            <w:vAlign w:val="bottom"/>
          </w:tcPr>
          <w:p w14:paraId="7DF378B8" w14:textId="77777777" w:rsidR="000C03FC" w:rsidRPr="00567232" w:rsidRDefault="00567232" w:rsidP="00EB4FB0">
            <w:pPr>
              <w:pStyle w:val="lineitem1spbold10"/>
            </w:pPr>
            <w:r>
              <w:t>Statement on any conflict of interest with reviewers</w:t>
            </w:r>
            <w:r w:rsidR="005C001F">
              <w:t xml:space="preserve"> </w:t>
            </w:r>
            <w:r w:rsidR="005C001F" w:rsidRPr="005647C1">
              <w:rPr>
                <w:b w:val="0"/>
                <w:sz w:val="18"/>
                <w:szCs w:val="18"/>
              </w:rPr>
              <w:t>(</w:t>
            </w:r>
            <w:r w:rsidR="005C001F" w:rsidRPr="005647C1">
              <w:rPr>
                <w:b w:val="0"/>
                <w:i/>
                <w:sz w:val="18"/>
                <w:szCs w:val="18"/>
              </w:rPr>
              <w:t>if applicable</w:t>
            </w:r>
            <w:r w:rsidR="005C001F" w:rsidRPr="005647C1">
              <w:rPr>
                <w:b w:val="0"/>
                <w:sz w:val="18"/>
                <w:szCs w:val="18"/>
              </w:rPr>
              <w:t>)</w:t>
            </w:r>
            <w:r w:rsidR="000C03FC" w:rsidRPr="0085036B">
              <w:rPr>
                <w:sz w:val="18"/>
              </w:rPr>
              <w:tab/>
            </w:r>
          </w:p>
        </w:tc>
        <w:tc>
          <w:tcPr>
            <w:tcW w:w="78" w:type="dxa"/>
          </w:tcPr>
          <w:p w14:paraId="006B2FFF"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2B1CF492" w14:textId="77777777" w:rsidR="000C03FC" w:rsidRPr="000C03FC" w:rsidRDefault="000C03FC" w:rsidP="00567232">
            <w:pPr>
              <w:pStyle w:val="DataField10pt"/>
              <w:rPr>
                <w:highlight w:val="lightGray"/>
              </w:rPr>
            </w:pPr>
          </w:p>
        </w:tc>
        <w:tc>
          <w:tcPr>
            <w:tcW w:w="396" w:type="dxa"/>
          </w:tcPr>
          <w:p w14:paraId="10DF61F4" w14:textId="77777777" w:rsidR="000C03FC" w:rsidRPr="00E317AD" w:rsidRDefault="000C03FC" w:rsidP="00444034">
            <w:pPr>
              <w:pStyle w:val="DataField11pt"/>
            </w:pPr>
          </w:p>
        </w:tc>
      </w:tr>
      <w:tr w:rsidR="000C03FC" w:rsidRPr="00E317AD" w14:paraId="439CD897" w14:textId="77777777" w:rsidTr="00EB4FB0">
        <w:trPr>
          <w:trHeight w:val="20"/>
          <w:jc w:val="center"/>
        </w:trPr>
        <w:tc>
          <w:tcPr>
            <w:tcW w:w="8640" w:type="dxa"/>
            <w:gridSpan w:val="4"/>
            <w:vAlign w:val="bottom"/>
          </w:tcPr>
          <w:p w14:paraId="58215A33" w14:textId="77777777" w:rsidR="000C03FC" w:rsidRPr="000C03FC" w:rsidRDefault="000C03FC" w:rsidP="00EB4FB0">
            <w:pPr>
              <w:pStyle w:val="lineitem1spbold10"/>
              <w:rPr>
                <w:sz w:val="18"/>
              </w:rPr>
            </w:pPr>
            <w:r w:rsidRPr="000C03FC">
              <w:t xml:space="preserve">Letters of </w:t>
            </w:r>
            <w:r w:rsidR="00CD1A26">
              <w:t>S</w:t>
            </w:r>
            <w:r w:rsidRPr="000C03FC">
              <w:t xml:space="preserve">upport from </w:t>
            </w:r>
            <w:r w:rsidR="00CD1A26">
              <w:t>c</w:t>
            </w:r>
            <w:r w:rsidRPr="000C03FC">
              <w:t>ollaborators</w:t>
            </w:r>
            <w:r w:rsidR="00CD1A26">
              <w:t>/consultants</w:t>
            </w:r>
            <w:r w:rsidRPr="0085036B">
              <w:rPr>
                <w:sz w:val="18"/>
              </w:rPr>
              <w:tab/>
            </w:r>
          </w:p>
        </w:tc>
        <w:tc>
          <w:tcPr>
            <w:tcW w:w="78" w:type="dxa"/>
          </w:tcPr>
          <w:p w14:paraId="128E347E" w14:textId="77777777" w:rsidR="000C03FC" w:rsidRPr="00E317AD" w:rsidRDefault="000C03FC" w:rsidP="00444034">
            <w:pPr>
              <w:spacing w:before="20" w:after="20"/>
              <w:rPr>
                <w:rFonts w:ascii="Arial" w:hAnsi="Arial"/>
                <w:sz w:val="22"/>
              </w:rPr>
            </w:pPr>
          </w:p>
        </w:tc>
        <w:tc>
          <w:tcPr>
            <w:tcW w:w="912" w:type="dxa"/>
            <w:tcBorders>
              <w:top w:val="single" w:sz="2" w:space="0" w:color="auto"/>
              <w:bottom w:val="single" w:sz="2" w:space="0" w:color="auto"/>
            </w:tcBorders>
            <w:shd w:val="clear" w:color="auto" w:fill="F2F2F2" w:themeFill="background1" w:themeFillShade="F2"/>
            <w:vAlign w:val="center"/>
          </w:tcPr>
          <w:p w14:paraId="748070B4" w14:textId="77777777" w:rsidR="000C03FC" w:rsidRPr="000C03FC" w:rsidRDefault="000C03FC" w:rsidP="00567232">
            <w:pPr>
              <w:pStyle w:val="DataField10pt"/>
              <w:rPr>
                <w:highlight w:val="lightGray"/>
              </w:rPr>
            </w:pPr>
          </w:p>
        </w:tc>
        <w:tc>
          <w:tcPr>
            <w:tcW w:w="396" w:type="dxa"/>
          </w:tcPr>
          <w:p w14:paraId="7E70ACA9" w14:textId="77777777" w:rsidR="000C03FC" w:rsidRPr="00E317AD" w:rsidRDefault="000C03FC" w:rsidP="00444034">
            <w:pPr>
              <w:pStyle w:val="DataField11pt"/>
            </w:pPr>
          </w:p>
        </w:tc>
      </w:tr>
      <w:tr w:rsidR="000C03FC" w:rsidRPr="00E317AD" w14:paraId="6B93D3F5" w14:textId="77777777" w:rsidTr="005647C1">
        <w:trPr>
          <w:cantSplit/>
          <w:trHeight w:hRule="exact" w:val="77"/>
          <w:jc w:val="center"/>
        </w:trPr>
        <w:tc>
          <w:tcPr>
            <w:tcW w:w="8640" w:type="dxa"/>
            <w:gridSpan w:val="4"/>
          </w:tcPr>
          <w:p w14:paraId="732DE2CF" w14:textId="77777777" w:rsidR="000C03FC" w:rsidRPr="00E317AD" w:rsidRDefault="000C03FC" w:rsidP="00444034">
            <w:pPr>
              <w:tabs>
                <w:tab w:val="left" w:pos="270"/>
                <w:tab w:val="left" w:pos="540"/>
                <w:tab w:val="right" w:leader="dot" w:pos="9090"/>
              </w:tabs>
              <w:spacing w:before="40"/>
              <w:rPr>
                <w:rFonts w:ascii="Arial" w:hAnsi="Arial"/>
                <w:sz w:val="16"/>
              </w:rPr>
            </w:pPr>
          </w:p>
        </w:tc>
        <w:tc>
          <w:tcPr>
            <w:tcW w:w="1386" w:type="dxa"/>
            <w:gridSpan w:val="3"/>
            <w:vAlign w:val="center"/>
          </w:tcPr>
          <w:p w14:paraId="426303C1" w14:textId="77777777" w:rsidR="000C03FC" w:rsidRPr="00E317AD" w:rsidRDefault="000C03FC" w:rsidP="00567232">
            <w:pPr>
              <w:spacing w:before="20" w:after="20"/>
              <w:rPr>
                <w:rFonts w:ascii="Arial" w:hAnsi="Arial"/>
                <w:sz w:val="22"/>
              </w:rPr>
            </w:pPr>
          </w:p>
        </w:tc>
      </w:tr>
      <w:tr w:rsidR="00EB4FB0" w:rsidRPr="00E317AD" w14:paraId="2B99BD68" w14:textId="77777777" w:rsidTr="00EB4FB0">
        <w:trPr>
          <w:cantSplit/>
          <w:trHeight w:hRule="exact" w:val="1040"/>
          <w:jc w:val="center"/>
        </w:trPr>
        <w:tc>
          <w:tcPr>
            <w:tcW w:w="10026" w:type="dxa"/>
            <w:gridSpan w:val="7"/>
            <w:vAlign w:val="bottom"/>
          </w:tcPr>
          <w:p w14:paraId="21375DD5" w14:textId="77777777" w:rsidR="00EB4FB0" w:rsidRDefault="00EB4FB0" w:rsidP="00EB4FB0">
            <w:pPr>
              <w:ind w:firstLine="8161"/>
              <w:rPr>
                <w:rFonts w:ascii="Arial" w:hAnsi="Arial"/>
                <w:sz w:val="16"/>
              </w:rPr>
            </w:pPr>
            <w:r w:rsidRPr="00E317AD">
              <w:rPr>
                <w:rFonts w:ascii="Arial" w:hAnsi="Arial"/>
                <w:sz w:val="16"/>
              </w:rPr>
              <w:t>Check if</w:t>
            </w:r>
            <w:r>
              <w:rPr>
                <w:rFonts w:ascii="Arial" w:hAnsi="Arial"/>
                <w:sz w:val="16"/>
              </w:rPr>
              <w:t xml:space="preserve"> </w:t>
            </w:r>
            <w:r w:rsidRPr="00E317AD">
              <w:rPr>
                <w:rFonts w:ascii="Arial" w:hAnsi="Arial"/>
                <w:sz w:val="16"/>
              </w:rPr>
              <w:t>Appendix</w:t>
            </w:r>
            <w:r>
              <w:rPr>
                <w:rFonts w:ascii="Arial" w:hAnsi="Arial"/>
                <w:sz w:val="16"/>
              </w:rPr>
              <w:t xml:space="preserve"> </w:t>
            </w:r>
          </w:p>
          <w:p w14:paraId="641789B8" w14:textId="77777777" w:rsidR="00EB4FB0" w:rsidRPr="00E317AD" w:rsidRDefault="00EB4FB0" w:rsidP="00EB4FB0">
            <w:pPr>
              <w:ind w:firstLine="8161"/>
              <w:rPr>
                <w:rFonts w:ascii="Arial" w:hAnsi="Arial"/>
                <w:sz w:val="16"/>
              </w:rPr>
            </w:pPr>
            <w:r>
              <w:rPr>
                <w:rFonts w:ascii="Arial" w:hAnsi="Arial"/>
                <w:sz w:val="16"/>
              </w:rPr>
              <w:t xml:space="preserve">    i</w:t>
            </w:r>
            <w:r w:rsidRPr="00E317AD">
              <w:rPr>
                <w:rFonts w:ascii="Arial" w:hAnsi="Arial"/>
                <w:sz w:val="16"/>
              </w:rPr>
              <w:t>s</w:t>
            </w:r>
            <w:r>
              <w:rPr>
                <w:rFonts w:ascii="Arial" w:hAnsi="Arial"/>
                <w:sz w:val="16"/>
              </w:rPr>
              <w:t xml:space="preserve"> included</w:t>
            </w:r>
          </w:p>
          <w:p w14:paraId="760B53C6" w14:textId="77777777" w:rsidR="00EB4FB0" w:rsidRPr="00E317AD" w:rsidRDefault="00EB4FB0" w:rsidP="00EB4FB0">
            <w:pPr>
              <w:ind w:firstLine="8521"/>
              <w:rPr>
                <w:rFonts w:ascii="Arial" w:hAnsi="Arial"/>
                <w:sz w:val="30"/>
              </w:rPr>
            </w:pPr>
            <w:r w:rsidRPr="00E317AD">
              <w:rPr>
                <w:rFonts w:ascii="Arial" w:hAnsi="Arial"/>
                <w:sz w:val="30"/>
              </w:rPr>
              <w:fldChar w:fldCharType="begin">
                <w:ffData>
                  <w:name w:val="Check2"/>
                  <w:enabled/>
                  <w:calcOnExit w:val="0"/>
                  <w:checkBox>
                    <w:sizeAuto/>
                    <w:default w:val="0"/>
                  </w:checkBox>
                </w:ffData>
              </w:fldChar>
            </w:r>
            <w:bookmarkStart w:id="2" w:name="Check2"/>
            <w:r w:rsidRPr="00E317AD">
              <w:rPr>
                <w:rFonts w:ascii="Arial" w:hAnsi="Arial"/>
                <w:sz w:val="30"/>
              </w:rPr>
              <w:instrText xml:space="preserve"> FORMCHECKBOX </w:instrText>
            </w:r>
            <w:r w:rsidR="009A05C4">
              <w:rPr>
                <w:rFonts w:ascii="Arial" w:hAnsi="Arial"/>
                <w:sz w:val="30"/>
              </w:rPr>
            </w:r>
            <w:r w:rsidR="009A05C4">
              <w:rPr>
                <w:rFonts w:ascii="Arial" w:hAnsi="Arial"/>
                <w:sz w:val="30"/>
              </w:rPr>
              <w:fldChar w:fldCharType="separate"/>
            </w:r>
            <w:r w:rsidRPr="00E317AD">
              <w:rPr>
                <w:rFonts w:ascii="Arial" w:hAnsi="Arial"/>
                <w:sz w:val="30"/>
              </w:rPr>
              <w:fldChar w:fldCharType="end"/>
            </w:r>
            <w:bookmarkEnd w:id="2"/>
          </w:p>
        </w:tc>
      </w:tr>
      <w:tr w:rsidR="005647C1" w:rsidRPr="00E317AD" w14:paraId="2BFA7A5B" w14:textId="77777777" w:rsidTr="00EB4FB0">
        <w:trPr>
          <w:cantSplit/>
          <w:trHeight w:hRule="exact" w:val="446"/>
          <w:jc w:val="center"/>
        </w:trPr>
        <w:tc>
          <w:tcPr>
            <w:tcW w:w="8640" w:type="dxa"/>
            <w:gridSpan w:val="4"/>
            <w:vAlign w:val="center"/>
          </w:tcPr>
          <w:p w14:paraId="4403F69A" w14:textId="77777777" w:rsidR="005647C1" w:rsidRPr="005647C1" w:rsidRDefault="005647C1" w:rsidP="00444034">
            <w:pPr>
              <w:pStyle w:val="lineitem8pt"/>
              <w:rPr>
                <w:b/>
              </w:rPr>
            </w:pPr>
            <w:r w:rsidRPr="005647C1">
              <w:rPr>
                <w:b/>
                <w:sz w:val="22"/>
              </w:rPr>
              <w:t>Appendix</w:t>
            </w:r>
          </w:p>
        </w:tc>
        <w:tc>
          <w:tcPr>
            <w:tcW w:w="1386" w:type="dxa"/>
            <w:gridSpan w:val="3"/>
            <w:tcBorders>
              <w:bottom w:val="nil"/>
            </w:tcBorders>
          </w:tcPr>
          <w:p w14:paraId="67185825" w14:textId="77777777" w:rsidR="005647C1" w:rsidRPr="00E317AD" w:rsidRDefault="005647C1" w:rsidP="00444034">
            <w:pPr>
              <w:rPr>
                <w:rFonts w:ascii="Arial" w:hAnsi="Arial"/>
                <w:sz w:val="16"/>
              </w:rPr>
            </w:pPr>
          </w:p>
        </w:tc>
      </w:tr>
      <w:tr w:rsidR="005647C1" w:rsidRPr="00E317AD" w14:paraId="5C08D9A6" w14:textId="77777777" w:rsidTr="00EB4FB0">
        <w:trPr>
          <w:cantSplit/>
          <w:trHeight w:hRule="exact" w:val="288"/>
          <w:jc w:val="center"/>
        </w:trPr>
        <w:tc>
          <w:tcPr>
            <w:tcW w:w="4860" w:type="dxa"/>
            <w:gridSpan w:val="2"/>
            <w:vAlign w:val="bottom"/>
          </w:tcPr>
          <w:p w14:paraId="4334B2A6" w14:textId="77777777" w:rsidR="005647C1" w:rsidRPr="00E317AD" w:rsidRDefault="005647C1" w:rsidP="00EB4FB0">
            <w:pPr>
              <w:pStyle w:val="lineitem8pt"/>
              <w:ind w:left="259"/>
            </w:pPr>
            <w:r>
              <w:t xml:space="preserve">Other items </w:t>
            </w:r>
            <w:r w:rsidRPr="00E317AD">
              <w:t>(list):</w:t>
            </w:r>
          </w:p>
        </w:tc>
        <w:tc>
          <w:tcPr>
            <w:tcW w:w="3780" w:type="dxa"/>
            <w:gridSpan w:val="2"/>
            <w:tcBorders>
              <w:bottom w:val="nil"/>
            </w:tcBorders>
            <w:vAlign w:val="bottom"/>
          </w:tcPr>
          <w:p w14:paraId="57B66FFB" w14:textId="77777777" w:rsidR="005647C1" w:rsidRPr="00E317AD" w:rsidRDefault="005647C1" w:rsidP="00EB4FB0">
            <w:pPr>
              <w:tabs>
                <w:tab w:val="left" w:pos="540"/>
              </w:tabs>
              <w:rPr>
                <w:rFonts w:ascii="Arial" w:hAnsi="Arial"/>
                <w:sz w:val="16"/>
              </w:rPr>
            </w:pPr>
          </w:p>
        </w:tc>
        <w:tc>
          <w:tcPr>
            <w:tcW w:w="1386" w:type="dxa"/>
            <w:gridSpan w:val="3"/>
            <w:tcBorders>
              <w:bottom w:val="nil"/>
            </w:tcBorders>
            <w:shd w:val="clear" w:color="auto" w:fill="auto"/>
            <w:vAlign w:val="bottom"/>
          </w:tcPr>
          <w:p w14:paraId="0CF2DCAF" w14:textId="77777777" w:rsidR="005647C1" w:rsidRPr="005647C1" w:rsidRDefault="005647C1" w:rsidP="00EB4FB0">
            <w:pPr>
              <w:rPr>
                <w:rFonts w:ascii="Arial" w:hAnsi="Arial"/>
                <w:i/>
                <w:sz w:val="16"/>
              </w:rPr>
            </w:pPr>
            <w:r w:rsidRPr="005647C1">
              <w:rPr>
                <w:rFonts w:ascii="Arial" w:hAnsi="Arial"/>
                <w:i/>
                <w:sz w:val="16"/>
              </w:rPr>
              <w:t>Page Numbers</w:t>
            </w:r>
          </w:p>
        </w:tc>
      </w:tr>
      <w:tr w:rsidR="005647C1" w:rsidRPr="00E317AD" w14:paraId="5171CBC0" w14:textId="77777777" w:rsidTr="0085036B">
        <w:trPr>
          <w:cantSplit/>
          <w:trHeight w:hRule="exact" w:val="288"/>
          <w:jc w:val="center"/>
        </w:trPr>
        <w:tc>
          <w:tcPr>
            <w:tcW w:w="360" w:type="dxa"/>
            <w:tcBorders>
              <w:bottom w:val="nil"/>
            </w:tcBorders>
            <w:shd w:val="clear" w:color="auto" w:fill="auto"/>
            <w:vAlign w:val="center"/>
          </w:tcPr>
          <w:p w14:paraId="5A92985C" w14:textId="77777777" w:rsidR="005647C1" w:rsidRPr="00E317AD" w:rsidRDefault="005647C1" w:rsidP="005647C1">
            <w:pPr>
              <w:pStyle w:val="lineitem8pt"/>
              <w:ind w:left="259"/>
            </w:pPr>
          </w:p>
        </w:tc>
        <w:tc>
          <w:tcPr>
            <w:tcW w:w="4500" w:type="dxa"/>
            <w:tcBorders>
              <w:bottom w:val="single" w:sz="4" w:space="0" w:color="auto"/>
            </w:tcBorders>
            <w:shd w:val="clear" w:color="auto" w:fill="F2F2F2" w:themeFill="background1" w:themeFillShade="F2"/>
            <w:vAlign w:val="center"/>
          </w:tcPr>
          <w:p w14:paraId="44EBE035" w14:textId="77777777" w:rsidR="005647C1" w:rsidRPr="00EB4FB0" w:rsidRDefault="005647C1" w:rsidP="00EB4FB0">
            <w:pPr>
              <w:pStyle w:val="lineitem8pt"/>
              <w:ind w:left="61"/>
              <w:rPr>
                <w:sz w:val="18"/>
              </w:rPr>
            </w:pPr>
          </w:p>
        </w:tc>
        <w:tc>
          <w:tcPr>
            <w:tcW w:w="3780" w:type="dxa"/>
            <w:gridSpan w:val="2"/>
            <w:tcBorders>
              <w:top w:val="nil"/>
              <w:bottom w:val="nil"/>
            </w:tcBorders>
            <w:vAlign w:val="bottom"/>
          </w:tcPr>
          <w:p w14:paraId="2805227A"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nil"/>
              <w:bottom w:val="single" w:sz="4" w:space="0" w:color="auto"/>
            </w:tcBorders>
            <w:shd w:val="clear" w:color="auto" w:fill="F2F2F2" w:themeFill="background1" w:themeFillShade="F2"/>
            <w:vAlign w:val="center"/>
          </w:tcPr>
          <w:p w14:paraId="68087843" w14:textId="77777777" w:rsidR="005647C1" w:rsidRPr="00EB4FB0" w:rsidRDefault="005647C1" w:rsidP="0085036B">
            <w:pPr>
              <w:rPr>
                <w:rFonts w:ascii="Arial" w:hAnsi="Arial"/>
                <w:sz w:val="20"/>
              </w:rPr>
            </w:pPr>
          </w:p>
        </w:tc>
        <w:tc>
          <w:tcPr>
            <w:tcW w:w="396" w:type="dxa"/>
            <w:tcBorders>
              <w:top w:val="nil"/>
            </w:tcBorders>
            <w:shd w:val="clear" w:color="auto" w:fill="auto"/>
            <w:vAlign w:val="center"/>
          </w:tcPr>
          <w:p w14:paraId="27FA894B" w14:textId="77777777" w:rsidR="005647C1" w:rsidRPr="00E317AD" w:rsidRDefault="005647C1" w:rsidP="005647C1">
            <w:pPr>
              <w:rPr>
                <w:rFonts w:ascii="Arial" w:hAnsi="Arial"/>
                <w:sz w:val="16"/>
              </w:rPr>
            </w:pPr>
          </w:p>
        </w:tc>
      </w:tr>
      <w:tr w:rsidR="005647C1" w:rsidRPr="00E317AD" w14:paraId="3285D030" w14:textId="77777777" w:rsidTr="0085036B">
        <w:trPr>
          <w:cantSplit/>
          <w:trHeight w:hRule="exact" w:val="288"/>
          <w:jc w:val="center"/>
        </w:trPr>
        <w:tc>
          <w:tcPr>
            <w:tcW w:w="360" w:type="dxa"/>
            <w:tcBorders>
              <w:top w:val="nil"/>
            </w:tcBorders>
            <w:shd w:val="clear" w:color="auto" w:fill="auto"/>
            <w:vAlign w:val="center"/>
          </w:tcPr>
          <w:p w14:paraId="15A265DC"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122A6BFC" w14:textId="77777777" w:rsidR="005647C1" w:rsidRPr="00EB4FB0" w:rsidRDefault="005647C1" w:rsidP="00EB4FB0">
            <w:pPr>
              <w:pStyle w:val="lineitem8pt"/>
              <w:ind w:left="61"/>
              <w:rPr>
                <w:sz w:val="18"/>
              </w:rPr>
            </w:pPr>
          </w:p>
        </w:tc>
        <w:tc>
          <w:tcPr>
            <w:tcW w:w="3780" w:type="dxa"/>
            <w:gridSpan w:val="2"/>
            <w:tcBorders>
              <w:top w:val="nil"/>
              <w:bottom w:val="nil"/>
            </w:tcBorders>
            <w:vAlign w:val="bottom"/>
          </w:tcPr>
          <w:p w14:paraId="007D6BD5"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669E7037" w14:textId="77777777" w:rsidR="005647C1" w:rsidRPr="00EB4FB0" w:rsidRDefault="005647C1" w:rsidP="0085036B">
            <w:pPr>
              <w:rPr>
                <w:rFonts w:ascii="Arial" w:hAnsi="Arial"/>
                <w:sz w:val="20"/>
              </w:rPr>
            </w:pPr>
          </w:p>
        </w:tc>
        <w:tc>
          <w:tcPr>
            <w:tcW w:w="396" w:type="dxa"/>
            <w:shd w:val="clear" w:color="auto" w:fill="auto"/>
            <w:vAlign w:val="center"/>
          </w:tcPr>
          <w:p w14:paraId="6743E3C4" w14:textId="77777777" w:rsidR="005647C1" w:rsidRPr="00E317AD" w:rsidRDefault="005647C1" w:rsidP="005647C1">
            <w:pPr>
              <w:rPr>
                <w:rFonts w:ascii="Arial" w:hAnsi="Arial"/>
                <w:sz w:val="16"/>
              </w:rPr>
            </w:pPr>
          </w:p>
        </w:tc>
      </w:tr>
      <w:tr w:rsidR="005647C1" w:rsidRPr="00E317AD" w14:paraId="35672B95" w14:textId="77777777" w:rsidTr="0085036B">
        <w:trPr>
          <w:cantSplit/>
          <w:trHeight w:hRule="exact" w:val="288"/>
          <w:jc w:val="center"/>
        </w:trPr>
        <w:tc>
          <w:tcPr>
            <w:tcW w:w="360" w:type="dxa"/>
            <w:shd w:val="clear" w:color="auto" w:fill="auto"/>
            <w:vAlign w:val="center"/>
          </w:tcPr>
          <w:p w14:paraId="52909030"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0EF8579C" w14:textId="77777777" w:rsidR="005647C1" w:rsidRPr="00EB4FB0" w:rsidRDefault="005647C1" w:rsidP="00EB4FB0">
            <w:pPr>
              <w:pStyle w:val="lineitem8pt"/>
              <w:ind w:left="61"/>
              <w:rPr>
                <w:sz w:val="18"/>
              </w:rPr>
            </w:pPr>
          </w:p>
        </w:tc>
        <w:tc>
          <w:tcPr>
            <w:tcW w:w="3780" w:type="dxa"/>
            <w:gridSpan w:val="2"/>
            <w:tcBorders>
              <w:bottom w:val="nil"/>
            </w:tcBorders>
            <w:vAlign w:val="bottom"/>
          </w:tcPr>
          <w:p w14:paraId="6845AACD"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53B65DFA" w14:textId="77777777" w:rsidR="005647C1" w:rsidRPr="00EB4FB0" w:rsidRDefault="005647C1" w:rsidP="0085036B">
            <w:pPr>
              <w:rPr>
                <w:rFonts w:ascii="Arial" w:hAnsi="Arial"/>
                <w:sz w:val="20"/>
              </w:rPr>
            </w:pPr>
          </w:p>
        </w:tc>
        <w:tc>
          <w:tcPr>
            <w:tcW w:w="396" w:type="dxa"/>
            <w:shd w:val="clear" w:color="auto" w:fill="auto"/>
            <w:vAlign w:val="center"/>
          </w:tcPr>
          <w:p w14:paraId="1640220E" w14:textId="77777777" w:rsidR="005647C1" w:rsidRPr="00E317AD" w:rsidRDefault="005647C1" w:rsidP="005647C1">
            <w:pPr>
              <w:rPr>
                <w:rFonts w:ascii="Arial" w:hAnsi="Arial"/>
                <w:sz w:val="16"/>
              </w:rPr>
            </w:pPr>
          </w:p>
        </w:tc>
      </w:tr>
      <w:tr w:rsidR="005647C1" w:rsidRPr="00E317AD" w14:paraId="317916A8" w14:textId="77777777" w:rsidTr="0085036B">
        <w:trPr>
          <w:cantSplit/>
          <w:trHeight w:hRule="exact" w:val="288"/>
          <w:jc w:val="center"/>
        </w:trPr>
        <w:tc>
          <w:tcPr>
            <w:tcW w:w="360" w:type="dxa"/>
            <w:shd w:val="clear" w:color="auto" w:fill="auto"/>
            <w:vAlign w:val="center"/>
          </w:tcPr>
          <w:p w14:paraId="51FFCB52"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5D27DA9C" w14:textId="77777777" w:rsidR="005647C1" w:rsidRPr="00EB4FB0" w:rsidRDefault="005647C1" w:rsidP="00EB4FB0">
            <w:pPr>
              <w:pStyle w:val="lineitem8pt"/>
              <w:ind w:left="61"/>
              <w:rPr>
                <w:sz w:val="18"/>
              </w:rPr>
            </w:pPr>
          </w:p>
        </w:tc>
        <w:tc>
          <w:tcPr>
            <w:tcW w:w="3780" w:type="dxa"/>
            <w:gridSpan w:val="2"/>
            <w:tcBorders>
              <w:bottom w:val="nil"/>
            </w:tcBorders>
            <w:vAlign w:val="bottom"/>
          </w:tcPr>
          <w:p w14:paraId="5CFA79FF"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102717FC" w14:textId="77777777" w:rsidR="005647C1" w:rsidRPr="00EB4FB0" w:rsidRDefault="005647C1" w:rsidP="0085036B">
            <w:pPr>
              <w:rPr>
                <w:rFonts w:ascii="Arial" w:hAnsi="Arial"/>
                <w:sz w:val="20"/>
              </w:rPr>
            </w:pPr>
          </w:p>
        </w:tc>
        <w:tc>
          <w:tcPr>
            <w:tcW w:w="396" w:type="dxa"/>
            <w:shd w:val="clear" w:color="auto" w:fill="auto"/>
            <w:vAlign w:val="center"/>
          </w:tcPr>
          <w:p w14:paraId="46CFEB0C" w14:textId="77777777" w:rsidR="005647C1" w:rsidRPr="00E317AD" w:rsidRDefault="005647C1" w:rsidP="005647C1">
            <w:pPr>
              <w:rPr>
                <w:rFonts w:ascii="Arial" w:hAnsi="Arial"/>
                <w:sz w:val="16"/>
              </w:rPr>
            </w:pPr>
          </w:p>
        </w:tc>
      </w:tr>
      <w:tr w:rsidR="005647C1" w:rsidRPr="00E317AD" w14:paraId="323FDE37" w14:textId="77777777" w:rsidTr="0085036B">
        <w:trPr>
          <w:cantSplit/>
          <w:trHeight w:hRule="exact" w:val="288"/>
          <w:jc w:val="center"/>
        </w:trPr>
        <w:tc>
          <w:tcPr>
            <w:tcW w:w="360" w:type="dxa"/>
            <w:shd w:val="clear" w:color="auto" w:fill="auto"/>
            <w:vAlign w:val="center"/>
          </w:tcPr>
          <w:p w14:paraId="0D670912"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44D3A971" w14:textId="77777777" w:rsidR="005647C1" w:rsidRPr="00EB4FB0" w:rsidRDefault="005647C1" w:rsidP="00EB4FB0">
            <w:pPr>
              <w:pStyle w:val="lineitem8pt"/>
              <w:ind w:left="61"/>
              <w:rPr>
                <w:sz w:val="18"/>
              </w:rPr>
            </w:pPr>
          </w:p>
        </w:tc>
        <w:tc>
          <w:tcPr>
            <w:tcW w:w="3780" w:type="dxa"/>
            <w:gridSpan w:val="2"/>
            <w:tcBorders>
              <w:bottom w:val="nil"/>
            </w:tcBorders>
            <w:vAlign w:val="bottom"/>
          </w:tcPr>
          <w:p w14:paraId="07182CD8"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457D174F" w14:textId="77777777" w:rsidR="005647C1" w:rsidRPr="00EB4FB0" w:rsidRDefault="005647C1" w:rsidP="0085036B">
            <w:pPr>
              <w:rPr>
                <w:rFonts w:ascii="Arial" w:hAnsi="Arial"/>
                <w:sz w:val="20"/>
              </w:rPr>
            </w:pPr>
          </w:p>
        </w:tc>
        <w:tc>
          <w:tcPr>
            <w:tcW w:w="396" w:type="dxa"/>
            <w:shd w:val="clear" w:color="auto" w:fill="auto"/>
            <w:vAlign w:val="center"/>
          </w:tcPr>
          <w:p w14:paraId="6AF41E6B" w14:textId="77777777" w:rsidR="005647C1" w:rsidRPr="00E317AD" w:rsidRDefault="005647C1" w:rsidP="005647C1">
            <w:pPr>
              <w:rPr>
                <w:rFonts w:ascii="Arial" w:hAnsi="Arial"/>
                <w:sz w:val="16"/>
              </w:rPr>
            </w:pPr>
          </w:p>
        </w:tc>
      </w:tr>
      <w:tr w:rsidR="005647C1" w:rsidRPr="00E317AD" w14:paraId="42BF7429" w14:textId="77777777" w:rsidTr="0085036B">
        <w:trPr>
          <w:cantSplit/>
          <w:trHeight w:hRule="exact" w:val="288"/>
          <w:jc w:val="center"/>
        </w:trPr>
        <w:tc>
          <w:tcPr>
            <w:tcW w:w="360" w:type="dxa"/>
            <w:shd w:val="clear" w:color="auto" w:fill="auto"/>
            <w:vAlign w:val="center"/>
          </w:tcPr>
          <w:p w14:paraId="573CBAD2"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4FD7F822" w14:textId="77777777" w:rsidR="005647C1" w:rsidRPr="00EB4FB0" w:rsidRDefault="005647C1" w:rsidP="00EB4FB0">
            <w:pPr>
              <w:pStyle w:val="lineitem8pt"/>
              <w:ind w:left="61"/>
              <w:rPr>
                <w:sz w:val="18"/>
              </w:rPr>
            </w:pPr>
          </w:p>
        </w:tc>
        <w:tc>
          <w:tcPr>
            <w:tcW w:w="3780" w:type="dxa"/>
            <w:gridSpan w:val="2"/>
            <w:tcBorders>
              <w:bottom w:val="nil"/>
            </w:tcBorders>
            <w:vAlign w:val="bottom"/>
          </w:tcPr>
          <w:p w14:paraId="2B571522"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46D27897" w14:textId="77777777" w:rsidR="005647C1" w:rsidRPr="00EB4FB0" w:rsidRDefault="005647C1" w:rsidP="0085036B">
            <w:pPr>
              <w:rPr>
                <w:rFonts w:ascii="Arial" w:hAnsi="Arial"/>
                <w:sz w:val="20"/>
              </w:rPr>
            </w:pPr>
          </w:p>
        </w:tc>
        <w:tc>
          <w:tcPr>
            <w:tcW w:w="396" w:type="dxa"/>
            <w:tcBorders>
              <w:bottom w:val="nil"/>
            </w:tcBorders>
            <w:shd w:val="clear" w:color="auto" w:fill="auto"/>
            <w:vAlign w:val="center"/>
          </w:tcPr>
          <w:p w14:paraId="13691E63" w14:textId="77777777" w:rsidR="005647C1" w:rsidRPr="00E317AD" w:rsidRDefault="005647C1" w:rsidP="005647C1">
            <w:pPr>
              <w:rPr>
                <w:rFonts w:ascii="Arial" w:hAnsi="Arial"/>
                <w:sz w:val="16"/>
              </w:rPr>
            </w:pPr>
          </w:p>
        </w:tc>
      </w:tr>
      <w:tr w:rsidR="00EB4FB0" w:rsidRPr="00E317AD" w14:paraId="76E10402" w14:textId="77777777" w:rsidTr="00EB4FB0">
        <w:trPr>
          <w:cantSplit/>
          <w:trHeight w:hRule="exact" w:val="288"/>
          <w:jc w:val="center"/>
        </w:trPr>
        <w:tc>
          <w:tcPr>
            <w:tcW w:w="360" w:type="dxa"/>
            <w:tcBorders>
              <w:bottom w:val="nil"/>
            </w:tcBorders>
            <w:shd w:val="clear" w:color="auto" w:fill="auto"/>
            <w:vAlign w:val="center"/>
          </w:tcPr>
          <w:p w14:paraId="45D82B93" w14:textId="77777777" w:rsidR="00EB4FB0" w:rsidRPr="00E317AD" w:rsidRDefault="00EB4FB0"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110C88B6" w14:textId="77777777" w:rsidR="00EB4FB0" w:rsidRPr="00EB4FB0" w:rsidRDefault="00EB4FB0" w:rsidP="00EB4FB0">
            <w:pPr>
              <w:pStyle w:val="lineitem8pt"/>
              <w:ind w:left="61"/>
              <w:rPr>
                <w:sz w:val="18"/>
              </w:rPr>
            </w:pPr>
          </w:p>
        </w:tc>
        <w:tc>
          <w:tcPr>
            <w:tcW w:w="3780" w:type="dxa"/>
            <w:gridSpan w:val="2"/>
            <w:tcBorders>
              <w:bottom w:val="nil"/>
            </w:tcBorders>
            <w:vAlign w:val="bottom"/>
          </w:tcPr>
          <w:p w14:paraId="28E56D95" w14:textId="77777777" w:rsidR="00EB4FB0" w:rsidRDefault="00EB4FB0"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04A9C134" w14:textId="77777777" w:rsidR="00EB4FB0" w:rsidRPr="00EB4FB0" w:rsidRDefault="00EB4FB0" w:rsidP="0085036B">
            <w:pPr>
              <w:rPr>
                <w:rFonts w:ascii="Arial" w:hAnsi="Arial"/>
                <w:sz w:val="20"/>
              </w:rPr>
            </w:pPr>
          </w:p>
        </w:tc>
        <w:tc>
          <w:tcPr>
            <w:tcW w:w="396" w:type="dxa"/>
            <w:tcBorders>
              <w:bottom w:val="nil"/>
            </w:tcBorders>
            <w:shd w:val="clear" w:color="auto" w:fill="auto"/>
            <w:vAlign w:val="center"/>
          </w:tcPr>
          <w:p w14:paraId="7F6593B8" w14:textId="77777777" w:rsidR="00EB4FB0" w:rsidRPr="00E317AD" w:rsidRDefault="00EB4FB0" w:rsidP="005647C1">
            <w:pPr>
              <w:rPr>
                <w:rFonts w:ascii="Arial" w:hAnsi="Arial"/>
                <w:sz w:val="16"/>
              </w:rPr>
            </w:pPr>
          </w:p>
        </w:tc>
      </w:tr>
      <w:tr w:rsidR="005647C1" w:rsidRPr="00E317AD" w14:paraId="0399DF55" w14:textId="77777777" w:rsidTr="00EB4FB0">
        <w:trPr>
          <w:cantSplit/>
          <w:trHeight w:hRule="exact" w:val="288"/>
          <w:jc w:val="center"/>
        </w:trPr>
        <w:tc>
          <w:tcPr>
            <w:tcW w:w="360" w:type="dxa"/>
            <w:tcBorders>
              <w:bottom w:val="nil"/>
            </w:tcBorders>
            <w:shd w:val="clear" w:color="auto" w:fill="auto"/>
            <w:vAlign w:val="center"/>
          </w:tcPr>
          <w:p w14:paraId="3163BED5" w14:textId="77777777" w:rsidR="005647C1" w:rsidRPr="00E317AD" w:rsidRDefault="005647C1" w:rsidP="005647C1">
            <w:pPr>
              <w:pStyle w:val="lineitem8pt"/>
              <w:ind w:left="259"/>
            </w:pPr>
          </w:p>
        </w:tc>
        <w:tc>
          <w:tcPr>
            <w:tcW w:w="4500" w:type="dxa"/>
            <w:tcBorders>
              <w:top w:val="single" w:sz="4" w:space="0" w:color="auto"/>
              <w:bottom w:val="single" w:sz="4" w:space="0" w:color="auto"/>
            </w:tcBorders>
            <w:shd w:val="clear" w:color="auto" w:fill="F2F2F2" w:themeFill="background1" w:themeFillShade="F2"/>
            <w:vAlign w:val="center"/>
          </w:tcPr>
          <w:p w14:paraId="5A9CBFD4" w14:textId="77777777" w:rsidR="005647C1" w:rsidRPr="00EB4FB0" w:rsidRDefault="005647C1" w:rsidP="00EB4FB0">
            <w:pPr>
              <w:pStyle w:val="lineitem8pt"/>
              <w:ind w:left="61"/>
              <w:rPr>
                <w:sz w:val="18"/>
              </w:rPr>
            </w:pPr>
          </w:p>
        </w:tc>
        <w:tc>
          <w:tcPr>
            <w:tcW w:w="3780" w:type="dxa"/>
            <w:gridSpan w:val="2"/>
            <w:tcBorders>
              <w:bottom w:val="nil"/>
            </w:tcBorders>
            <w:vAlign w:val="bottom"/>
          </w:tcPr>
          <w:p w14:paraId="4A7808AC" w14:textId="77777777" w:rsidR="005647C1" w:rsidRPr="00E317AD" w:rsidRDefault="005647C1" w:rsidP="0085036B">
            <w:pPr>
              <w:tabs>
                <w:tab w:val="left" w:pos="540"/>
              </w:tabs>
              <w:rPr>
                <w:rFonts w:ascii="Arial" w:hAnsi="Arial"/>
                <w:sz w:val="16"/>
              </w:rPr>
            </w:pPr>
            <w:r>
              <w:rPr>
                <w:rFonts w:ascii="Arial" w:hAnsi="Arial"/>
                <w:sz w:val="16"/>
              </w:rPr>
              <w:t>……………………………………………………………</w:t>
            </w:r>
          </w:p>
        </w:tc>
        <w:tc>
          <w:tcPr>
            <w:tcW w:w="990" w:type="dxa"/>
            <w:gridSpan w:val="2"/>
            <w:tcBorders>
              <w:top w:val="single" w:sz="4" w:space="0" w:color="auto"/>
              <w:bottom w:val="single" w:sz="4" w:space="0" w:color="auto"/>
            </w:tcBorders>
            <w:shd w:val="clear" w:color="auto" w:fill="F2F2F2" w:themeFill="background1" w:themeFillShade="F2"/>
            <w:vAlign w:val="center"/>
          </w:tcPr>
          <w:p w14:paraId="79F19475" w14:textId="77777777" w:rsidR="005647C1" w:rsidRPr="00EB4FB0" w:rsidRDefault="005647C1" w:rsidP="0085036B">
            <w:pPr>
              <w:rPr>
                <w:rFonts w:ascii="Arial" w:hAnsi="Arial"/>
                <w:sz w:val="20"/>
              </w:rPr>
            </w:pPr>
          </w:p>
        </w:tc>
        <w:tc>
          <w:tcPr>
            <w:tcW w:w="396" w:type="dxa"/>
            <w:tcBorders>
              <w:bottom w:val="nil"/>
            </w:tcBorders>
            <w:shd w:val="clear" w:color="auto" w:fill="auto"/>
            <w:vAlign w:val="center"/>
          </w:tcPr>
          <w:p w14:paraId="43D954E0" w14:textId="77777777" w:rsidR="005647C1" w:rsidRPr="00E317AD" w:rsidRDefault="005647C1" w:rsidP="005647C1">
            <w:pPr>
              <w:rPr>
                <w:rFonts w:ascii="Arial" w:hAnsi="Arial"/>
                <w:sz w:val="16"/>
              </w:rPr>
            </w:pPr>
          </w:p>
        </w:tc>
      </w:tr>
    </w:tbl>
    <w:p w14:paraId="41197E12" w14:textId="77777777" w:rsidR="000C03FC" w:rsidRPr="00EB4FB0" w:rsidRDefault="000C03FC" w:rsidP="006E4F27">
      <w:pPr>
        <w:ind w:left="720" w:firstLine="990"/>
        <w:rPr>
          <w:rFonts w:ascii="Arial" w:eastAsia="Times New Roman" w:hAnsi="Arial" w:cs="Arial"/>
          <w:sz w:val="18"/>
          <w:szCs w:val="22"/>
        </w:rPr>
      </w:pPr>
    </w:p>
    <w:sectPr w:rsidR="000C03FC" w:rsidRPr="00EB4FB0" w:rsidSect="00AB5A80">
      <w:pgSz w:w="12240" w:h="15840" w:code="1"/>
      <w:pgMar w:top="1008" w:right="720" w:bottom="1008" w:left="720" w:header="44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3B408" w14:textId="77777777" w:rsidR="009A05C4" w:rsidRDefault="009A05C4">
      <w:r>
        <w:separator/>
      </w:r>
    </w:p>
  </w:endnote>
  <w:endnote w:type="continuationSeparator" w:id="0">
    <w:p w14:paraId="06DECAE8" w14:textId="77777777" w:rsidR="009A05C4" w:rsidRDefault="009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4D07" w14:textId="29FA87AB" w:rsidR="004F2AF1" w:rsidRPr="00E14706" w:rsidRDefault="004F2AF1">
    <w:pPr>
      <w:pStyle w:val="Footer"/>
      <w:jc w:val="center"/>
      <w:rP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4156B6">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3D91F" w14:textId="77777777" w:rsidR="009A05C4" w:rsidRDefault="009A05C4">
      <w:r>
        <w:separator/>
      </w:r>
    </w:p>
  </w:footnote>
  <w:footnote w:type="continuationSeparator" w:id="0">
    <w:p w14:paraId="4B1C81C5" w14:textId="77777777" w:rsidR="009A05C4" w:rsidRDefault="009A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A7F1" w14:textId="77777777" w:rsidR="004F2AF1" w:rsidRDefault="004F2AF1" w:rsidP="006A155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02B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FFFFFFFE"/>
    <w:multiLevelType w:val="singleLevel"/>
    <w:tmpl w:val="FFFFFFFF"/>
    <w:lvl w:ilvl="0">
      <w:numFmt w:val="decimal"/>
      <w:pStyle w:val="ListNumber5"/>
      <w:lvlText w:val="*"/>
      <w:lvlJc w:val="left"/>
    </w:lvl>
  </w:abstractNum>
  <w:abstractNum w:abstractNumId="12" w15:restartNumberingAfterBreak="0">
    <w:nsid w:val="00000001"/>
    <w:multiLevelType w:val="singleLevel"/>
    <w:tmpl w:val="00000000"/>
    <w:lvl w:ilvl="0">
      <w:start w:val="2"/>
      <w:numFmt w:val="decimal"/>
      <w:pStyle w:val="ListBullet4"/>
      <w:lvlText w:val="%1."/>
      <w:lvlJc w:val="left"/>
      <w:pPr>
        <w:tabs>
          <w:tab w:val="num" w:pos="360"/>
        </w:tabs>
        <w:ind w:left="360" w:hanging="360"/>
      </w:pPr>
      <w:rPr>
        <w:rFonts w:hint="default"/>
        <w:b/>
        <w:u w:val="none"/>
      </w:rPr>
    </w:lvl>
  </w:abstractNum>
  <w:abstractNum w:abstractNumId="13" w15:restartNumberingAfterBreak="0">
    <w:nsid w:val="00000002"/>
    <w:multiLevelType w:val="singleLevel"/>
    <w:tmpl w:val="00000000"/>
    <w:lvl w:ilvl="0">
      <w:start w:val="1"/>
      <w:numFmt w:val="upperLetter"/>
      <w:pStyle w:val="ListNumber"/>
      <w:lvlText w:val="%1."/>
      <w:lvlJc w:val="left"/>
      <w:pPr>
        <w:tabs>
          <w:tab w:val="num" w:pos="1080"/>
        </w:tabs>
        <w:ind w:left="1080" w:hanging="360"/>
      </w:pPr>
      <w:rPr>
        <w:rFonts w:hint="default"/>
      </w:rPr>
    </w:lvl>
  </w:abstractNum>
  <w:abstractNum w:abstractNumId="14" w15:restartNumberingAfterBreak="0">
    <w:nsid w:val="00000014"/>
    <w:multiLevelType w:val="singleLevel"/>
    <w:tmpl w:val="00000000"/>
    <w:lvl w:ilvl="0">
      <w:start w:val="2"/>
      <w:numFmt w:val="decimal"/>
      <w:pStyle w:val="ListBullet"/>
      <w:lvlText w:val="%1."/>
      <w:lvlJc w:val="left"/>
      <w:pPr>
        <w:tabs>
          <w:tab w:val="num" w:pos="360"/>
        </w:tabs>
        <w:ind w:left="360" w:hanging="360"/>
      </w:pPr>
      <w:rPr>
        <w:rFonts w:ascii="Times" w:hAnsi="Times" w:hint="default"/>
        <w:sz w:val="24"/>
      </w:rPr>
    </w:lvl>
  </w:abstractNum>
  <w:abstractNum w:abstractNumId="15" w15:restartNumberingAfterBreak="0">
    <w:nsid w:val="00000015"/>
    <w:multiLevelType w:val="singleLevel"/>
    <w:tmpl w:val="00000000"/>
    <w:lvl w:ilvl="0">
      <w:start w:val="1"/>
      <w:numFmt w:val="upperLetter"/>
      <w:pStyle w:val="ListBullet2"/>
      <w:lvlText w:val="%1."/>
      <w:lvlJc w:val="left"/>
      <w:pPr>
        <w:ind w:left="360" w:hanging="360"/>
      </w:pPr>
      <w:rPr>
        <w:rFonts w:hint="default"/>
        <w:b/>
      </w:rPr>
    </w:lvl>
  </w:abstractNum>
  <w:abstractNum w:abstractNumId="16"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7" w15:restartNumberingAfterBreak="0">
    <w:nsid w:val="01C5142A"/>
    <w:multiLevelType w:val="hybridMultilevel"/>
    <w:tmpl w:val="D148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B342CC"/>
    <w:multiLevelType w:val="hybridMultilevel"/>
    <w:tmpl w:val="3FFC0FB0"/>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19" w15:restartNumberingAfterBreak="0">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04CD6BF0"/>
    <w:multiLevelType w:val="hybridMultilevel"/>
    <w:tmpl w:val="5A0E666A"/>
    <w:lvl w:ilvl="0" w:tplc="FA8EA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6661EB8"/>
    <w:multiLevelType w:val="hybridMultilevel"/>
    <w:tmpl w:val="4B5C6A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095C32B6"/>
    <w:multiLevelType w:val="multilevel"/>
    <w:tmpl w:val="3DC288F6"/>
    <w:lvl w:ilvl="0">
      <w:start w:val="1"/>
      <w:numFmt w:val="decimal"/>
      <w:pStyle w:val="ListNumber4"/>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176418A0"/>
    <w:multiLevelType w:val="multilevel"/>
    <w:tmpl w:val="85B4C37E"/>
    <w:lvl w:ilvl="0">
      <w:start w:val="1"/>
      <w:numFmt w:val="decimal"/>
      <w:pStyle w:val="ListNumber2"/>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AB13BAC"/>
    <w:multiLevelType w:val="multilevel"/>
    <w:tmpl w:val="0F98B594"/>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C5B773B"/>
    <w:multiLevelType w:val="hybridMultilevel"/>
    <w:tmpl w:val="58D66BFE"/>
    <w:lvl w:ilvl="0" w:tplc="86FE297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7F7BEB"/>
    <w:multiLevelType w:val="multilevel"/>
    <w:tmpl w:val="E0A48106"/>
    <w:lvl w:ilvl="0">
      <w:start w:val="1"/>
      <w:numFmt w:val="decimal"/>
      <w:pStyle w:val="ListBullet3"/>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0D00EA0"/>
    <w:multiLevelType w:val="hybridMultilevel"/>
    <w:tmpl w:val="F3F245A8"/>
    <w:lvl w:ilvl="0" w:tplc="80EA39C2">
      <w:start w:val="1"/>
      <w:numFmt w:val="lowerRoman"/>
      <w:pStyle w:val="sbirtop"/>
      <w:lvlText w:val="%1."/>
      <w:lvlJc w:val="left"/>
      <w:pPr>
        <w:tabs>
          <w:tab w:val="num" w:pos="1440"/>
        </w:tabs>
        <w:ind w:left="1440" w:hanging="720"/>
      </w:pPr>
      <w:rPr>
        <w:rFonts w:hint="default"/>
      </w:rPr>
    </w:lvl>
    <w:lvl w:ilvl="1" w:tplc="3FB21D8C">
      <w:start w:val="1"/>
      <w:numFmt w:val="decimal"/>
      <w:lvlText w:val="%2."/>
      <w:lvlJc w:val="left"/>
      <w:pPr>
        <w:tabs>
          <w:tab w:val="num" w:pos="1800"/>
        </w:tabs>
        <w:ind w:left="1800" w:hanging="360"/>
      </w:pPr>
      <w:rPr>
        <w:rFonts w:hint="default"/>
      </w:rPr>
    </w:lvl>
    <w:lvl w:ilvl="2" w:tplc="C69A750A" w:tentative="1">
      <w:start w:val="1"/>
      <w:numFmt w:val="lowerRoman"/>
      <w:lvlText w:val="%3."/>
      <w:lvlJc w:val="right"/>
      <w:pPr>
        <w:tabs>
          <w:tab w:val="num" w:pos="2520"/>
        </w:tabs>
        <w:ind w:left="2520" w:hanging="180"/>
      </w:pPr>
    </w:lvl>
    <w:lvl w:ilvl="3" w:tplc="8006CBBE" w:tentative="1">
      <w:start w:val="1"/>
      <w:numFmt w:val="decimal"/>
      <w:lvlText w:val="%4."/>
      <w:lvlJc w:val="left"/>
      <w:pPr>
        <w:tabs>
          <w:tab w:val="num" w:pos="3240"/>
        </w:tabs>
        <w:ind w:left="3240" w:hanging="360"/>
      </w:pPr>
    </w:lvl>
    <w:lvl w:ilvl="4" w:tplc="C3204E08" w:tentative="1">
      <w:start w:val="1"/>
      <w:numFmt w:val="lowerLetter"/>
      <w:lvlText w:val="%5."/>
      <w:lvlJc w:val="left"/>
      <w:pPr>
        <w:tabs>
          <w:tab w:val="num" w:pos="3960"/>
        </w:tabs>
        <w:ind w:left="3960" w:hanging="360"/>
      </w:pPr>
    </w:lvl>
    <w:lvl w:ilvl="5" w:tplc="0D40D598" w:tentative="1">
      <w:start w:val="1"/>
      <w:numFmt w:val="lowerRoman"/>
      <w:lvlText w:val="%6."/>
      <w:lvlJc w:val="right"/>
      <w:pPr>
        <w:tabs>
          <w:tab w:val="num" w:pos="4680"/>
        </w:tabs>
        <w:ind w:left="4680" w:hanging="180"/>
      </w:pPr>
    </w:lvl>
    <w:lvl w:ilvl="6" w:tplc="D9FC5988" w:tentative="1">
      <w:start w:val="1"/>
      <w:numFmt w:val="decimal"/>
      <w:lvlText w:val="%7."/>
      <w:lvlJc w:val="left"/>
      <w:pPr>
        <w:tabs>
          <w:tab w:val="num" w:pos="5400"/>
        </w:tabs>
        <w:ind w:left="5400" w:hanging="360"/>
      </w:pPr>
    </w:lvl>
    <w:lvl w:ilvl="7" w:tplc="3FA40A9A" w:tentative="1">
      <w:start w:val="1"/>
      <w:numFmt w:val="lowerLetter"/>
      <w:lvlText w:val="%8."/>
      <w:lvlJc w:val="left"/>
      <w:pPr>
        <w:tabs>
          <w:tab w:val="num" w:pos="6120"/>
        </w:tabs>
        <w:ind w:left="6120" w:hanging="360"/>
      </w:pPr>
    </w:lvl>
    <w:lvl w:ilvl="8" w:tplc="FA260700" w:tentative="1">
      <w:start w:val="1"/>
      <w:numFmt w:val="lowerRoman"/>
      <w:lvlText w:val="%9."/>
      <w:lvlJc w:val="right"/>
      <w:pPr>
        <w:tabs>
          <w:tab w:val="num" w:pos="6840"/>
        </w:tabs>
        <w:ind w:left="6840" w:hanging="180"/>
      </w:pPr>
    </w:lvl>
  </w:abstractNum>
  <w:abstractNum w:abstractNumId="3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2" w15:restartNumberingAfterBreak="0">
    <w:nsid w:val="2992018F"/>
    <w:multiLevelType w:val="multilevel"/>
    <w:tmpl w:val="ED2EB5EE"/>
    <w:lvl w:ilvl="0">
      <w:start w:val="1"/>
      <w:numFmt w:val="decimal"/>
      <w:pStyle w:val="ListNumber3"/>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2A8D2F50"/>
    <w:multiLevelType w:val="multilevel"/>
    <w:tmpl w:val="EE282D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40008D"/>
    <w:multiLevelType w:val="hybridMultilevel"/>
    <w:tmpl w:val="B76ACA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39F14BC"/>
    <w:multiLevelType w:val="multilevel"/>
    <w:tmpl w:val="227E9292"/>
    <w:lvl w:ilvl="0">
      <w:start w:val="1"/>
      <w:numFmt w:val="decimal"/>
      <w:pStyle w:val="ListBullet5"/>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35507CAE"/>
    <w:multiLevelType w:val="hybridMultilevel"/>
    <w:tmpl w:val="EB98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1250E2"/>
    <w:multiLevelType w:val="hybridMultilevel"/>
    <w:tmpl w:val="4D5064EA"/>
    <w:lvl w:ilvl="0" w:tplc="FFFFFFFF">
      <w:start w:val="5"/>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402D395A"/>
    <w:multiLevelType w:val="hybridMultilevel"/>
    <w:tmpl w:val="CD8284F6"/>
    <w:lvl w:ilvl="0" w:tplc="FFFFFFFF">
      <w:start w:val="1"/>
      <w:numFmt w:val="upperLetter"/>
      <w:lvlText w:val="%1."/>
      <w:lvlJc w:val="left"/>
      <w:pPr>
        <w:tabs>
          <w:tab w:val="num" w:pos="450"/>
        </w:tabs>
        <w:ind w:left="450" w:hanging="360"/>
      </w:pPr>
      <w:rPr>
        <w:rFonts w:hint="default"/>
        <w:b/>
      </w:rPr>
    </w:lvl>
    <w:lvl w:ilvl="1" w:tplc="FFFFFFFF">
      <w:start w:val="1"/>
      <w:numFmt w:val="lowerLetter"/>
      <w:lvlText w:val="%2."/>
      <w:lvlJc w:val="left"/>
      <w:pPr>
        <w:tabs>
          <w:tab w:val="num" w:pos="1170"/>
        </w:tabs>
        <w:ind w:left="1170" w:hanging="360"/>
      </w:pPr>
    </w:lvl>
    <w:lvl w:ilvl="2" w:tplc="FFFFFFFF">
      <w:start w:val="1"/>
      <w:numFmt w:val="lowerRoman"/>
      <w:lvlText w:val="%3."/>
      <w:lvlJc w:val="right"/>
      <w:pPr>
        <w:tabs>
          <w:tab w:val="num" w:pos="1890"/>
        </w:tabs>
        <w:ind w:left="1890" w:hanging="180"/>
      </w:pPr>
    </w:lvl>
    <w:lvl w:ilvl="3" w:tplc="FFFFFFFF">
      <w:start w:val="1"/>
      <w:numFmt w:val="decimal"/>
      <w:lvlText w:val="%4."/>
      <w:lvlJc w:val="left"/>
      <w:pPr>
        <w:tabs>
          <w:tab w:val="num" w:pos="2610"/>
        </w:tabs>
        <w:ind w:left="2610" w:hanging="360"/>
      </w:pPr>
    </w:lvl>
    <w:lvl w:ilvl="4" w:tplc="FFFFFFFF">
      <w:start w:val="1"/>
      <w:numFmt w:val="lowerLetter"/>
      <w:lvlText w:val="%5."/>
      <w:lvlJc w:val="left"/>
      <w:pPr>
        <w:tabs>
          <w:tab w:val="num" w:pos="3330"/>
        </w:tabs>
        <w:ind w:left="3330" w:hanging="360"/>
      </w:pPr>
    </w:lvl>
    <w:lvl w:ilvl="5" w:tplc="FFFFFFFF">
      <w:start w:val="1"/>
      <w:numFmt w:val="lowerRoman"/>
      <w:lvlText w:val="%6."/>
      <w:lvlJc w:val="right"/>
      <w:pPr>
        <w:tabs>
          <w:tab w:val="num" w:pos="4050"/>
        </w:tabs>
        <w:ind w:left="4050" w:hanging="180"/>
      </w:pPr>
    </w:lvl>
    <w:lvl w:ilvl="6" w:tplc="FFFFFFFF">
      <w:start w:val="1"/>
      <w:numFmt w:val="decimal"/>
      <w:lvlText w:val="%7."/>
      <w:lvlJc w:val="left"/>
      <w:pPr>
        <w:tabs>
          <w:tab w:val="num" w:pos="4770"/>
        </w:tabs>
        <w:ind w:left="4770" w:hanging="360"/>
      </w:pPr>
    </w:lvl>
    <w:lvl w:ilvl="7" w:tplc="FFFFFFFF">
      <w:start w:val="1"/>
      <w:numFmt w:val="lowerLetter"/>
      <w:lvlText w:val="%8."/>
      <w:lvlJc w:val="left"/>
      <w:pPr>
        <w:tabs>
          <w:tab w:val="num" w:pos="5490"/>
        </w:tabs>
        <w:ind w:left="5490" w:hanging="360"/>
      </w:pPr>
    </w:lvl>
    <w:lvl w:ilvl="8" w:tplc="FFFFFFFF">
      <w:start w:val="1"/>
      <w:numFmt w:val="lowerRoman"/>
      <w:lvlText w:val="%9."/>
      <w:lvlJc w:val="right"/>
      <w:pPr>
        <w:tabs>
          <w:tab w:val="num" w:pos="6210"/>
        </w:tabs>
        <w:ind w:left="6210" w:hanging="180"/>
      </w:pPr>
    </w:lvl>
  </w:abstractNum>
  <w:abstractNum w:abstractNumId="39" w15:restartNumberingAfterBreak="0">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4A36690"/>
    <w:multiLevelType w:val="hybridMultilevel"/>
    <w:tmpl w:val="C5E202C8"/>
    <w:lvl w:ilvl="0" w:tplc="FA8EA2A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B2636F"/>
    <w:multiLevelType w:val="hybridMultilevel"/>
    <w:tmpl w:val="0A06DFA8"/>
    <w:lvl w:ilvl="0" w:tplc="3B660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43" w15:restartNumberingAfterBreak="0">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44" w15:restartNumberingAfterBreak="0">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5F42DB4"/>
    <w:multiLevelType w:val="multilevel"/>
    <w:tmpl w:val="EE282D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4A3E00"/>
    <w:multiLevelType w:val="hybridMultilevel"/>
    <w:tmpl w:val="EE282D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B40FFE"/>
    <w:multiLevelType w:val="hybridMultilevel"/>
    <w:tmpl w:val="A2A64ED0"/>
    <w:lvl w:ilvl="0" w:tplc="D52EF256">
      <w:start w:val="1"/>
      <w:numFmt w:val="decimal"/>
      <w:lvlText w:val="%1."/>
      <w:lvlJc w:val="left"/>
      <w:pPr>
        <w:tabs>
          <w:tab w:val="num" w:pos="720"/>
        </w:tabs>
        <w:ind w:left="720" w:hanging="360"/>
      </w:pPr>
      <w:rPr>
        <w:rFonts w:hint="default"/>
      </w:rPr>
    </w:lvl>
    <w:lvl w:ilvl="1" w:tplc="84AAD416" w:tentative="1">
      <w:start w:val="1"/>
      <w:numFmt w:val="lowerLetter"/>
      <w:lvlText w:val="%2."/>
      <w:lvlJc w:val="left"/>
      <w:pPr>
        <w:tabs>
          <w:tab w:val="num" w:pos="1440"/>
        </w:tabs>
        <w:ind w:left="1440" w:hanging="360"/>
      </w:pPr>
    </w:lvl>
    <w:lvl w:ilvl="2" w:tplc="0C94E7A2" w:tentative="1">
      <w:start w:val="1"/>
      <w:numFmt w:val="lowerRoman"/>
      <w:lvlText w:val="%3."/>
      <w:lvlJc w:val="right"/>
      <w:pPr>
        <w:tabs>
          <w:tab w:val="num" w:pos="2160"/>
        </w:tabs>
        <w:ind w:left="2160" w:hanging="180"/>
      </w:pPr>
    </w:lvl>
    <w:lvl w:ilvl="3" w:tplc="DF9C2812" w:tentative="1">
      <w:start w:val="1"/>
      <w:numFmt w:val="decimal"/>
      <w:lvlText w:val="%4."/>
      <w:lvlJc w:val="left"/>
      <w:pPr>
        <w:tabs>
          <w:tab w:val="num" w:pos="2880"/>
        </w:tabs>
        <w:ind w:left="2880" w:hanging="360"/>
      </w:pPr>
    </w:lvl>
    <w:lvl w:ilvl="4" w:tplc="B8F08852" w:tentative="1">
      <w:start w:val="1"/>
      <w:numFmt w:val="lowerLetter"/>
      <w:lvlText w:val="%5."/>
      <w:lvlJc w:val="left"/>
      <w:pPr>
        <w:tabs>
          <w:tab w:val="num" w:pos="3600"/>
        </w:tabs>
        <w:ind w:left="3600" w:hanging="360"/>
      </w:pPr>
    </w:lvl>
    <w:lvl w:ilvl="5" w:tplc="259C511C" w:tentative="1">
      <w:start w:val="1"/>
      <w:numFmt w:val="lowerRoman"/>
      <w:lvlText w:val="%6."/>
      <w:lvlJc w:val="right"/>
      <w:pPr>
        <w:tabs>
          <w:tab w:val="num" w:pos="4320"/>
        </w:tabs>
        <w:ind w:left="4320" w:hanging="180"/>
      </w:pPr>
    </w:lvl>
    <w:lvl w:ilvl="6" w:tplc="167E1DC0" w:tentative="1">
      <w:start w:val="1"/>
      <w:numFmt w:val="decimal"/>
      <w:lvlText w:val="%7."/>
      <w:lvlJc w:val="left"/>
      <w:pPr>
        <w:tabs>
          <w:tab w:val="num" w:pos="5040"/>
        </w:tabs>
        <w:ind w:left="5040" w:hanging="360"/>
      </w:pPr>
    </w:lvl>
    <w:lvl w:ilvl="7" w:tplc="C44634D8" w:tentative="1">
      <w:start w:val="1"/>
      <w:numFmt w:val="lowerLetter"/>
      <w:lvlText w:val="%8."/>
      <w:lvlJc w:val="left"/>
      <w:pPr>
        <w:tabs>
          <w:tab w:val="num" w:pos="5760"/>
        </w:tabs>
        <w:ind w:left="5760" w:hanging="360"/>
      </w:pPr>
    </w:lvl>
    <w:lvl w:ilvl="8" w:tplc="C4CC3B60" w:tentative="1">
      <w:start w:val="1"/>
      <w:numFmt w:val="lowerRoman"/>
      <w:lvlText w:val="%9."/>
      <w:lvlJc w:val="right"/>
      <w:pPr>
        <w:tabs>
          <w:tab w:val="num" w:pos="6480"/>
        </w:tabs>
        <w:ind w:left="6480" w:hanging="180"/>
      </w:pPr>
    </w:lvl>
  </w:abstractNum>
  <w:abstractNum w:abstractNumId="48"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49" w15:restartNumberingAfterBreak="0">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69A369A1"/>
    <w:multiLevelType w:val="hybridMultilevel"/>
    <w:tmpl w:val="36A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3" w15:restartNumberingAfterBreak="0">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7E0F614A"/>
    <w:multiLevelType w:val="hybridMultilevel"/>
    <w:tmpl w:val="4DB20596"/>
    <w:lvl w:ilvl="0" w:tplc="FFFFFFFF">
      <w:start w:val="10"/>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4"/>
  </w:num>
  <w:num w:numId="2">
    <w:abstractNumId w:val="15"/>
  </w:num>
  <w:num w:numId="3">
    <w:abstractNumId w:val="29"/>
  </w:num>
  <w:num w:numId="4">
    <w:abstractNumId w:val="12"/>
  </w:num>
  <w:num w:numId="5">
    <w:abstractNumId w:val="35"/>
  </w:num>
  <w:num w:numId="6">
    <w:abstractNumId w:val="13"/>
  </w:num>
  <w:num w:numId="7">
    <w:abstractNumId w:val="26"/>
  </w:num>
  <w:num w:numId="8">
    <w:abstractNumId w:val="32"/>
  </w:num>
  <w:num w:numId="9">
    <w:abstractNumId w:val="24"/>
  </w:num>
  <w:num w:numId="10">
    <w:abstractNumId w:val="11"/>
    <w:lvlOverride w:ilvl="0">
      <w:lvl w:ilvl="0">
        <w:numFmt w:val="bullet"/>
        <w:pStyle w:val="ListNumber5"/>
        <w:lvlText w:val="•"/>
        <w:legacy w:legacy="1" w:legacySpace="0" w:legacyIndent="0"/>
        <w:lvlJc w:val="left"/>
        <w:rPr>
          <w:rFonts w:ascii="Times" w:hAnsi="Times" w:hint="default"/>
          <w:sz w:val="64"/>
        </w:rPr>
      </w:lvl>
    </w:lvlOverride>
  </w:num>
  <w:num w:numId="11">
    <w:abstractNumId w:val="30"/>
  </w:num>
  <w:num w:numId="12">
    <w:abstractNumId w:val="47"/>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6"/>
  </w:num>
  <w:num w:numId="24">
    <w:abstractNumId w:val="31"/>
  </w:num>
  <w:num w:numId="25">
    <w:abstractNumId w:val="48"/>
  </w:num>
  <w:num w:numId="26">
    <w:abstractNumId w:val="52"/>
  </w:num>
  <w:num w:numId="27">
    <w:abstractNumId w:val="18"/>
  </w:num>
  <w:num w:numId="28">
    <w:abstractNumId w:val="38"/>
  </w:num>
  <w:num w:numId="29">
    <w:abstractNumId w:val="53"/>
  </w:num>
  <w:num w:numId="30">
    <w:abstractNumId w:val="43"/>
  </w:num>
  <w:num w:numId="31">
    <w:abstractNumId w:val="23"/>
  </w:num>
  <w:num w:numId="32">
    <w:abstractNumId w:val="51"/>
  </w:num>
  <w:num w:numId="33">
    <w:abstractNumId w:val="42"/>
  </w:num>
  <w:num w:numId="34">
    <w:abstractNumId w:val="21"/>
  </w:num>
  <w:num w:numId="35">
    <w:abstractNumId w:val="25"/>
  </w:num>
  <w:num w:numId="36">
    <w:abstractNumId w:val="49"/>
  </w:num>
  <w:num w:numId="37">
    <w:abstractNumId w:val="19"/>
  </w:num>
  <w:num w:numId="38">
    <w:abstractNumId w:val="44"/>
  </w:num>
  <w:num w:numId="39">
    <w:abstractNumId w:val="39"/>
  </w:num>
  <w:num w:numId="40">
    <w:abstractNumId w:val="22"/>
  </w:num>
  <w:num w:numId="41">
    <w:abstractNumId w:val="37"/>
  </w:num>
  <w:num w:numId="42">
    <w:abstractNumId w:val="54"/>
  </w:num>
  <w:num w:numId="43">
    <w:abstractNumId w:val="46"/>
  </w:num>
  <w:num w:numId="44">
    <w:abstractNumId w:val="45"/>
  </w:num>
  <w:num w:numId="45">
    <w:abstractNumId w:val="33"/>
  </w:num>
  <w:num w:numId="46">
    <w:abstractNumId w:val="0"/>
  </w:num>
  <w:num w:numId="47">
    <w:abstractNumId w:val="28"/>
  </w:num>
  <w:num w:numId="48">
    <w:abstractNumId w:val="50"/>
  </w:num>
  <w:num w:numId="49">
    <w:abstractNumId w:val="34"/>
  </w:num>
  <w:num w:numId="50">
    <w:abstractNumId w:val="17"/>
  </w:num>
  <w:num w:numId="51">
    <w:abstractNumId w:val="41"/>
  </w:num>
  <w:num w:numId="52">
    <w:abstractNumId w:val="36"/>
  </w:num>
  <w:num w:numId="53">
    <w:abstractNumId w:val="20"/>
  </w:num>
  <w:num w:numId="54">
    <w:abstractNumId w:val="40"/>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22"/>
    <w:rsid w:val="000002D8"/>
    <w:rsid w:val="000049A0"/>
    <w:rsid w:val="000545B3"/>
    <w:rsid w:val="000714A0"/>
    <w:rsid w:val="000C03FC"/>
    <w:rsid w:val="000D5392"/>
    <w:rsid w:val="000E5414"/>
    <w:rsid w:val="000F21D9"/>
    <w:rsid w:val="001075E3"/>
    <w:rsid w:val="001106D0"/>
    <w:rsid w:val="0012197F"/>
    <w:rsid w:val="001229AA"/>
    <w:rsid w:val="001335B6"/>
    <w:rsid w:val="00151D9A"/>
    <w:rsid w:val="00162B51"/>
    <w:rsid w:val="00164355"/>
    <w:rsid w:val="001720FF"/>
    <w:rsid w:val="0019170E"/>
    <w:rsid w:val="001C3341"/>
    <w:rsid w:val="001D6420"/>
    <w:rsid w:val="001F3CE3"/>
    <w:rsid w:val="001F3E48"/>
    <w:rsid w:val="002329DD"/>
    <w:rsid w:val="0026263C"/>
    <w:rsid w:val="002D490B"/>
    <w:rsid w:val="002E0C12"/>
    <w:rsid w:val="002E4262"/>
    <w:rsid w:val="002E7208"/>
    <w:rsid w:val="002F23E5"/>
    <w:rsid w:val="00322988"/>
    <w:rsid w:val="00331A7A"/>
    <w:rsid w:val="00334896"/>
    <w:rsid w:val="00354DC6"/>
    <w:rsid w:val="003561B2"/>
    <w:rsid w:val="003766E4"/>
    <w:rsid w:val="00377047"/>
    <w:rsid w:val="0037715A"/>
    <w:rsid w:val="003A4322"/>
    <w:rsid w:val="003B3607"/>
    <w:rsid w:val="003D2C40"/>
    <w:rsid w:val="003E7680"/>
    <w:rsid w:val="003F6ED4"/>
    <w:rsid w:val="004156B6"/>
    <w:rsid w:val="0042284D"/>
    <w:rsid w:val="0042571F"/>
    <w:rsid w:val="00442737"/>
    <w:rsid w:val="00444A31"/>
    <w:rsid w:val="00446548"/>
    <w:rsid w:val="004948E0"/>
    <w:rsid w:val="0049704A"/>
    <w:rsid w:val="004C0205"/>
    <w:rsid w:val="004C67BA"/>
    <w:rsid w:val="004D6066"/>
    <w:rsid w:val="004F2AF1"/>
    <w:rsid w:val="004F6533"/>
    <w:rsid w:val="0051258A"/>
    <w:rsid w:val="00513113"/>
    <w:rsid w:val="00553272"/>
    <w:rsid w:val="005647C1"/>
    <w:rsid w:val="00567232"/>
    <w:rsid w:val="005876FB"/>
    <w:rsid w:val="005A306C"/>
    <w:rsid w:val="005C001F"/>
    <w:rsid w:val="005D6976"/>
    <w:rsid w:val="005F5CA2"/>
    <w:rsid w:val="006209BB"/>
    <w:rsid w:val="00626586"/>
    <w:rsid w:val="006267D5"/>
    <w:rsid w:val="006367C4"/>
    <w:rsid w:val="006739E5"/>
    <w:rsid w:val="00676A23"/>
    <w:rsid w:val="00676F5E"/>
    <w:rsid w:val="00692418"/>
    <w:rsid w:val="006A0F19"/>
    <w:rsid w:val="006A1553"/>
    <w:rsid w:val="006A4DA9"/>
    <w:rsid w:val="006C4D3A"/>
    <w:rsid w:val="006C7ACE"/>
    <w:rsid w:val="006E4F27"/>
    <w:rsid w:val="0070178D"/>
    <w:rsid w:val="007954E6"/>
    <w:rsid w:val="007B1C04"/>
    <w:rsid w:val="007B1C34"/>
    <w:rsid w:val="007B2E01"/>
    <w:rsid w:val="007D1DF9"/>
    <w:rsid w:val="007E2B9C"/>
    <w:rsid w:val="007E68EC"/>
    <w:rsid w:val="00800926"/>
    <w:rsid w:val="00800C6A"/>
    <w:rsid w:val="00824026"/>
    <w:rsid w:val="00824B89"/>
    <w:rsid w:val="008257F1"/>
    <w:rsid w:val="00827898"/>
    <w:rsid w:val="0083275B"/>
    <w:rsid w:val="0084121E"/>
    <w:rsid w:val="0085010B"/>
    <w:rsid w:val="0085036B"/>
    <w:rsid w:val="00850C8A"/>
    <w:rsid w:val="00863527"/>
    <w:rsid w:val="00865E57"/>
    <w:rsid w:val="00871A08"/>
    <w:rsid w:val="008A2A02"/>
    <w:rsid w:val="008B525C"/>
    <w:rsid w:val="008C10FB"/>
    <w:rsid w:val="00950441"/>
    <w:rsid w:val="009725F8"/>
    <w:rsid w:val="009820F0"/>
    <w:rsid w:val="009A05C4"/>
    <w:rsid w:val="009C0971"/>
    <w:rsid w:val="009F1B19"/>
    <w:rsid w:val="00A23D75"/>
    <w:rsid w:val="00A52FEA"/>
    <w:rsid w:val="00A6446B"/>
    <w:rsid w:val="00A768F0"/>
    <w:rsid w:val="00A90DDD"/>
    <w:rsid w:val="00A976A2"/>
    <w:rsid w:val="00AB5A80"/>
    <w:rsid w:val="00AB772A"/>
    <w:rsid w:val="00AC29C7"/>
    <w:rsid w:val="00AC6742"/>
    <w:rsid w:val="00AE7CF5"/>
    <w:rsid w:val="00B17B42"/>
    <w:rsid w:val="00B20D9D"/>
    <w:rsid w:val="00B23D43"/>
    <w:rsid w:val="00B256DF"/>
    <w:rsid w:val="00B4457B"/>
    <w:rsid w:val="00B62C4A"/>
    <w:rsid w:val="00B73EE0"/>
    <w:rsid w:val="00B83E0D"/>
    <w:rsid w:val="00BA3CC1"/>
    <w:rsid w:val="00BA467C"/>
    <w:rsid w:val="00BB366F"/>
    <w:rsid w:val="00BC74E9"/>
    <w:rsid w:val="00C01274"/>
    <w:rsid w:val="00C245DA"/>
    <w:rsid w:val="00C4291E"/>
    <w:rsid w:val="00C973F9"/>
    <w:rsid w:val="00CA19BC"/>
    <w:rsid w:val="00CC2AE1"/>
    <w:rsid w:val="00CC2BD9"/>
    <w:rsid w:val="00CD1A26"/>
    <w:rsid w:val="00CD1B4E"/>
    <w:rsid w:val="00CE7F2D"/>
    <w:rsid w:val="00CF4D38"/>
    <w:rsid w:val="00D00FE5"/>
    <w:rsid w:val="00D023E8"/>
    <w:rsid w:val="00D113D8"/>
    <w:rsid w:val="00D20A49"/>
    <w:rsid w:val="00D5509E"/>
    <w:rsid w:val="00D62982"/>
    <w:rsid w:val="00D849A9"/>
    <w:rsid w:val="00DB614D"/>
    <w:rsid w:val="00DC1CD2"/>
    <w:rsid w:val="00DC2F7A"/>
    <w:rsid w:val="00E14707"/>
    <w:rsid w:val="00E453F5"/>
    <w:rsid w:val="00E8385E"/>
    <w:rsid w:val="00E90B76"/>
    <w:rsid w:val="00E96DDC"/>
    <w:rsid w:val="00E97540"/>
    <w:rsid w:val="00EB2494"/>
    <w:rsid w:val="00EB498B"/>
    <w:rsid w:val="00EB4FB0"/>
    <w:rsid w:val="00F04FB4"/>
    <w:rsid w:val="00F17713"/>
    <w:rsid w:val="00F22712"/>
    <w:rsid w:val="00F302F7"/>
    <w:rsid w:val="00F54392"/>
    <w:rsid w:val="00F63762"/>
    <w:rsid w:val="00F76114"/>
    <w:rsid w:val="00F8707C"/>
    <w:rsid w:val="00F91BE9"/>
    <w:rsid w:val="00FB15A0"/>
    <w:rsid w:val="00FC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4118"/>
  <w15:docId w15:val="{61BB12E4-3D3E-D846-841A-8D0FE3F5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sz w:val="22"/>
      <w:u w:val="single"/>
    </w:rPr>
  </w:style>
  <w:style w:type="paragraph" w:styleId="Heading3">
    <w:name w:val="heading 3"/>
    <w:basedOn w:val="Normal"/>
    <w:next w:val="Normal"/>
    <w:qFormat/>
    <w:rsid w:val="00591F1A"/>
    <w:pPr>
      <w:keepNext/>
      <w:autoSpaceDE w:val="0"/>
      <w:autoSpaceDN w:val="0"/>
      <w:spacing w:before="240" w:after="60"/>
      <w:outlineLvl w:val="2"/>
    </w:pPr>
    <w:rPr>
      <w:rFonts w:ascii="Arial" w:eastAsia="Times New Roman" w:hAnsi="Arial" w:cs="Arial"/>
      <w:szCs w:val="24"/>
    </w:rPr>
  </w:style>
  <w:style w:type="paragraph" w:styleId="Heading4">
    <w:name w:val="heading 4"/>
    <w:basedOn w:val="Normal"/>
    <w:next w:val="Normal"/>
    <w:qFormat/>
    <w:rsid w:val="00591F1A"/>
    <w:pPr>
      <w:keepNext/>
      <w:autoSpaceDE w:val="0"/>
      <w:autoSpaceDN w:val="0"/>
      <w:spacing w:before="240" w:after="60"/>
      <w:outlineLvl w:val="3"/>
    </w:pPr>
    <w:rPr>
      <w:rFonts w:ascii="Arial" w:eastAsia="Times New Roman" w:hAnsi="Arial" w:cs="Arial"/>
      <w:b/>
      <w:bCs/>
      <w:szCs w:val="24"/>
    </w:rPr>
  </w:style>
  <w:style w:type="paragraph" w:styleId="Heading5">
    <w:name w:val="heading 5"/>
    <w:basedOn w:val="Normal"/>
    <w:next w:val="Normal"/>
    <w:qFormat/>
    <w:rsid w:val="00591F1A"/>
    <w:pPr>
      <w:autoSpaceDE w:val="0"/>
      <w:autoSpaceDN w:val="0"/>
      <w:spacing w:before="240" w:after="60"/>
      <w:outlineLvl w:val="4"/>
    </w:pPr>
    <w:rPr>
      <w:rFonts w:eastAsia="Times New Roman" w:cs="Times"/>
      <w:sz w:val="22"/>
      <w:szCs w:val="22"/>
    </w:rPr>
  </w:style>
  <w:style w:type="paragraph" w:styleId="Heading6">
    <w:name w:val="heading 6"/>
    <w:basedOn w:val="Normal"/>
    <w:next w:val="Normal"/>
    <w:qFormat/>
    <w:rsid w:val="00591F1A"/>
    <w:pPr>
      <w:autoSpaceDE w:val="0"/>
      <w:autoSpaceDN w:val="0"/>
      <w:spacing w:before="240" w:after="60"/>
      <w:outlineLvl w:val="5"/>
    </w:pPr>
    <w:rPr>
      <w:rFonts w:eastAsia="Times New Roman" w:cs="Times"/>
      <w:i/>
      <w:iCs/>
      <w:sz w:val="22"/>
      <w:szCs w:val="22"/>
    </w:rPr>
  </w:style>
  <w:style w:type="paragraph" w:styleId="Heading7">
    <w:name w:val="heading 7"/>
    <w:basedOn w:val="Normal"/>
    <w:next w:val="Normal"/>
    <w:qFormat/>
    <w:rsid w:val="00591F1A"/>
    <w:pPr>
      <w:autoSpaceDE w:val="0"/>
      <w:autoSpaceDN w:val="0"/>
      <w:spacing w:before="240" w:after="60"/>
      <w:outlineLvl w:val="6"/>
    </w:pPr>
    <w:rPr>
      <w:rFonts w:ascii="Arial" w:eastAsia="Times New Roman" w:hAnsi="Arial" w:cs="Arial"/>
      <w:sz w:val="20"/>
    </w:rPr>
  </w:style>
  <w:style w:type="paragraph" w:styleId="Heading8">
    <w:name w:val="heading 8"/>
    <w:basedOn w:val="Normal"/>
    <w:next w:val="Normal"/>
    <w:qFormat/>
    <w:rsid w:val="00591F1A"/>
    <w:pPr>
      <w:autoSpaceDE w:val="0"/>
      <w:autoSpaceDN w:val="0"/>
      <w:spacing w:before="240" w:after="60"/>
      <w:outlineLvl w:val="7"/>
    </w:pPr>
    <w:rPr>
      <w:rFonts w:ascii="Arial" w:eastAsia="Times New Roman" w:hAnsi="Arial" w:cs="Arial"/>
      <w:i/>
      <w:iCs/>
      <w:sz w:val="20"/>
    </w:rPr>
  </w:style>
  <w:style w:type="paragraph" w:styleId="Heading9">
    <w:name w:val="heading 9"/>
    <w:basedOn w:val="Normal"/>
    <w:next w:val="Normal"/>
    <w:qFormat/>
    <w:rsid w:val="00591F1A"/>
    <w:pPr>
      <w:autoSpaceDE w:val="0"/>
      <w:autoSpaceDN w:val="0"/>
      <w:spacing w:before="240" w:after="60"/>
      <w:outlineLvl w:val="8"/>
    </w:pPr>
    <w:rPr>
      <w:rFonts w:ascii="Arial" w:eastAsia="Times New Roman"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character" w:styleId="Hyperlink">
    <w:name w:val="Hyperlink"/>
    <w:rPr>
      <w:color w:val="0000FF"/>
      <w:u w:val="single"/>
    </w:rPr>
  </w:style>
  <w:style w:type="paragraph" w:styleId="BodyTextIndent">
    <w:name w:val="Body Text Indent"/>
    <w:basedOn w:val="Normal"/>
    <w:pPr>
      <w:ind w:left="450"/>
      <w:jc w:val="both"/>
    </w:pPr>
    <w:rPr>
      <w:rFonts w:ascii="Arial" w:hAnsi="Arial"/>
      <w:sz w:val="22"/>
    </w:rPr>
  </w:style>
  <w:style w:type="paragraph" w:styleId="BodyText2">
    <w:name w:val="Body Text 2"/>
    <w:basedOn w:val="Normal"/>
    <w:pPr>
      <w:jc w:val="both"/>
    </w:pPr>
    <w:rPr>
      <w:rFonts w:ascii="Arial" w:hAnsi="Arial"/>
      <w:sz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heckbox">
    <w:name w:val="checkbox"/>
    <w:basedOn w:val="Normal"/>
    <w:rsid w:val="00591F1A"/>
    <w:pPr>
      <w:pBdr>
        <w:top w:val="single" w:sz="6" w:space="0" w:color="auto"/>
        <w:left w:val="single" w:sz="6" w:space="0" w:color="auto"/>
        <w:bottom w:val="single" w:sz="6" w:space="0" w:color="auto"/>
        <w:right w:val="single" w:sz="6" w:space="0" w:color="auto"/>
      </w:pBdr>
      <w:autoSpaceDE w:val="0"/>
      <w:autoSpaceDN w:val="0"/>
      <w:jc w:val="center"/>
    </w:pPr>
    <w:rPr>
      <w:rFonts w:eastAsia="Times New Roman" w:cs="Times"/>
      <w:noProof/>
      <w:color w:val="0000FF"/>
      <w:sz w:val="18"/>
      <w:szCs w:val="18"/>
    </w:rPr>
  </w:style>
  <w:style w:type="paragraph" w:styleId="BlockText">
    <w:name w:val="Block Text"/>
    <w:basedOn w:val="Normal"/>
    <w:rsid w:val="00591F1A"/>
    <w:pPr>
      <w:autoSpaceDE w:val="0"/>
      <w:autoSpaceDN w:val="0"/>
      <w:spacing w:after="120"/>
      <w:ind w:left="1440" w:right="1440"/>
    </w:pPr>
    <w:rPr>
      <w:rFonts w:eastAsia="Times New Roman" w:cs="Times"/>
      <w:szCs w:val="24"/>
    </w:rPr>
  </w:style>
  <w:style w:type="paragraph" w:styleId="BodyText3">
    <w:name w:val="Body Text 3"/>
    <w:basedOn w:val="Normal"/>
    <w:rsid w:val="00591F1A"/>
    <w:pPr>
      <w:autoSpaceDE w:val="0"/>
      <w:autoSpaceDN w:val="0"/>
      <w:spacing w:after="120"/>
    </w:pPr>
    <w:rPr>
      <w:rFonts w:eastAsia="Times New Roman" w:cs="Times"/>
      <w:sz w:val="16"/>
      <w:szCs w:val="16"/>
    </w:rPr>
  </w:style>
  <w:style w:type="paragraph" w:styleId="BodyTextFirstIndent">
    <w:name w:val="Body Text First Indent"/>
    <w:basedOn w:val="BodyText"/>
    <w:rsid w:val="00591F1A"/>
    <w:pPr>
      <w:autoSpaceDE w:val="0"/>
      <w:autoSpaceDN w:val="0"/>
      <w:spacing w:after="120"/>
      <w:ind w:firstLine="210"/>
    </w:pPr>
    <w:rPr>
      <w:rFonts w:ascii="Times" w:eastAsia="Times New Roman" w:hAnsi="Times" w:cs="Times"/>
      <w:sz w:val="24"/>
      <w:szCs w:val="24"/>
    </w:rPr>
  </w:style>
  <w:style w:type="paragraph" w:styleId="BodyTextFirstIndent2">
    <w:name w:val="Body Text First Indent 2"/>
    <w:basedOn w:val="BodyTextIndent"/>
    <w:rsid w:val="00591F1A"/>
    <w:pPr>
      <w:autoSpaceDE w:val="0"/>
      <w:autoSpaceDN w:val="0"/>
      <w:spacing w:after="120"/>
      <w:ind w:left="360" w:firstLine="210"/>
      <w:jc w:val="left"/>
    </w:pPr>
    <w:rPr>
      <w:rFonts w:ascii="Times" w:eastAsia="Times New Roman" w:hAnsi="Times" w:cs="Times"/>
      <w:sz w:val="24"/>
      <w:szCs w:val="24"/>
    </w:rPr>
  </w:style>
  <w:style w:type="paragraph" w:styleId="BodyTextIndent2">
    <w:name w:val="Body Text Indent 2"/>
    <w:basedOn w:val="Normal"/>
    <w:rsid w:val="00591F1A"/>
    <w:pPr>
      <w:autoSpaceDE w:val="0"/>
      <w:autoSpaceDN w:val="0"/>
      <w:spacing w:after="120" w:line="480" w:lineRule="auto"/>
      <w:ind w:left="360"/>
    </w:pPr>
    <w:rPr>
      <w:rFonts w:eastAsia="Times New Roman" w:cs="Times"/>
      <w:szCs w:val="24"/>
    </w:rPr>
  </w:style>
  <w:style w:type="paragraph" w:styleId="BodyTextIndent3">
    <w:name w:val="Body Text Indent 3"/>
    <w:basedOn w:val="Normal"/>
    <w:rsid w:val="00591F1A"/>
    <w:pPr>
      <w:autoSpaceDE w:val="0"/>
      <w:autoSpaceDN w:val="0"/>
      <w:spacing w:after="120"/>
      <w:ind w:left="360"/>
    </w:pPr>
    <w:rPr>
      <w:rFonts w:eastAsia="Times New Roman" w:cs="Times"/>
      <w:sz w:val="16"/>
      <w:szCs w:val="16"/>
    </w:rPr>
  </w:style>
  <w:style w:type="paragraph" w:styleId="Closing">
    <w:name w:val="Closing"/>
    <w:basedOn w:val="Normal"/>
    <w:rsid w:val="00591F1A"/>
    <w:pPr>
      <w:autoSpaceDE w:val="0"/>
      <w:autoSpaceDN w:val="0"/>
      <w:ind w:left="4320"/>
    </w:pPr>
    <w:rPr>
      <w:rFonts w:eastAsia="Times New Roman" w:cs="Times"/>
      <w:szCs w:val="24"/>
    </w:rPr>
  </w:style>
  <w:style w:type="paragraph" w:styleId="CommentText">
    <w:name w:val="annotation text"/>
    <w:basedOn w:val="Normal"/>
    <w:link w:val="CommentTextChar"/>
    <w:semiHidden/>
    <w:rsid w:val="00591F1A"/>
    <w:pPr>
      <w:autoSpaceDE w:val="0"/>
      <w:autoSpaceDN w:val="0"/>
    </w:pPr>
    <w:rPr>
      <w:rFonts w:eastAsia="Times New Roman" w:cs="Times"/>
      <w:sz w:val="20"/>
    </w:rPr>
  </w:style>
  <w:style w:type="paragraph" w:styleId="Date">
    <w:name w:val="Date"/>
    <w:basedOn w:val="Normal"/>
    <w:next w:val="Normal"/>
    <w:rsid w:val="00591F1A"/>
    <w:pPr>
      <w:autoSpaceDE w:val="0"/>
      <w:autoSpaceDN w:val="0"/>
    </w:pPr>
    <w:rPr>
      <w:rFonts w:eastAsia="Times New Roman" w:cs="Times"/>
      <w:szCs w:val="24"/>
    </w:rPr>
  </w:style>
  <w:style w:type="paragraph" w:styleId="EnvelopeAddress">
    <w:name w:val="envelope address"/>
    <w:basedOn w:val="Normal"/>
    <w:rsid w:val="00591F1A"/>
    <w:pPr>
      <w:framePr w:w="7920" w:h="1980" w:hRule="exact" w:hSpace="180" w:wrap="auto" w:hAnchor="page" w:xAlign="center" w:yAlign="bottom"/>
      <w:autoSpaceDE w:val="0"/>
      <w:autoSpaceDN w:val="0"/>
      <w:ind w:left="2880"/>
    </w:pPr>
    <w:rPr>
      <w:rFonts w:ascii="Arial" w:eastAsia="Times New Roman" w:hAnsi="Arial" w:cs="Arial"/>
      <w:szCs w:val="24"/>
    </w:rPr>
  </w:style>
  <w:style w:type="paragraph" w:styleId="EnvelopeReturn">
    <w:name w:val="envelope return"/>
    <w:basedOn w:val="Normal"/>
    <w:rsid w:val="00591F1A"/>
    <w:pPr>
      <w:autoSpaceDE w:val="0"/>
      <w:autoSpaceDN w:val="0"/>
    </w:pPr>
    <w:rPr>
      <w:rFonts w:ascii="Arial" w:eastAsia="Times New Roman" w:hAnsi="Arial" w:cs="Arial"/>
      <w:sz w:val="20"/>
    </w:rPr>
  </w:style>
  <w:style w:type="paragraph" w:styleId="List">
    <w:name w:val="List"/>
    <w:basedOn w:val="Normal"/>
    <w:rsid w:val="00591F1A"/>
    <w:pPr>
      <w:autoSpaceDE w:val="0"/>
      <w:autoSpaceDN w:val="0"/>
      <w:ind w:left="360" w:hanging="360"/>
    </w:pPr>
    <w:rPr>
      <w:rFonts w:eastAsia="Times New Roman" w:cs="Times"/>
      <w:szCs w:val="24"/>
    </w:rPr>
  </w:style>
  <w:style w:type="paragraph" w:styleId="List2">
    <w:name w:val="List 2"/>
    <w:basedOn w:val="Normal"/>
    <w:rsid w:val="00591F1A"/>
    <w:pPr>
      <w:autoSpaceDE w:val="0"/>
      <w:autoSpaceDN w:val="0"/>
      <w:ind w:left="720" w:hanging="360"/>
    </w:pPr>
    <w:rPr>
      <w:rFonts w:eastAsia="Times New Roman" w:cs="Times"/>
      <w:szCs w:val="24"/>
    </w:rPr>
  </w:style>
  <w:style w:type="paragraph" w:styleId="List3">
    <w:name w:val="List 3"/>
    <w:basedOn w:val="Normal"/>
    <w:rsid w:val="00591F1A"/>
    <w:pPr>
      <w:autoSpaceDE w:val="0"/>
      <w:autoSpaceDN w:val="0"/>
      <w:ind w:left="1080" w:hanging="360"/>
    </w:pPr>
    <w:rPr>
      <w:rFonts w:eastAsia="Times New Roman" w:cs="Times"/>
      <w:szCs w:val="24"/>
    </w:rPr>
  </w:style>
  <w:style w:type="paragraph" w:styleId="List4">
    <w:name w:val="List 4"/>
    <w:basedOn w:val="Normal"/>
    <w:rsid w:val="00591F1A"/>
    <w:pPr>
      <w:autoSpaceDE w:val="0"/>
      <w:autoSpaceDN w:val="0"/>
      <w:ind w:left="1440" w:hanging="360"/>
    </w:pPr>
    <w:rPr>
      <w:rFonts w:eastAsia="Times New Roman" w:cs="Times"/>
      <w:szCs w:val="24"/>
    </w:rPr>
  </w:style>
  <w:style w:type="paragraph" w:styleId="List5">
    <w:name w:val="List 5"/>
    <w:basedOn w:val="Normal"/>
    <w:rsid w:val="00591F1A"/>
    <w:pPr>
      <w:autoSpaceDE w:val="0"/>
      <w:autoSpaceDN w:val="0"/>
      <w:ind w:left="1800" w:hanging="360"/>
    </w:pPr>
    <w:rPr>
      <w:rFonts w:eastAsia="Times New Roman" w:cs="Times"/>
      <w:szCs w:val="24"/>
    </w:rPr>
  </w:style>
  <w:style w:type="paragraph" w:styleId="ListBullet">
    <w:name w:val="List Bullet"/>
    <w:basedOn w:val="Normal"/>
    <w:autoRedefine/>
    <w:rsid w:val="00591F1A"/>
    <w:pPr>
      <w:numPr>
        <w:numId w:val="1"/>
      </w:numPr>
      <w:autoSpaceDE w:val="0"/>
      <w:autoSpaceDN w:val="0"/>
    </w:pPr>
    <w:rPr>
      <w:rFonts w:eastAsia="Times New Roman" w:cs="Times"/>
      <w:szCs w:val="24"/>
    </w:rPr>
  </w:style>
  <w:style w:type="paragraph" w:styleId="ListBullet2">
    <w:name w:val="List Bullet 2"/>
    <w:basedOn w:val="Normal"/>
    <w:autoRedefine/>
    <w:rsid w:val="00591F1A"/>
    <w:pPr>
      <w:numPr>
        <w:numId w:val="2"/>
      </w:numPr>
      <w:autoSpaceDE w:val="0"/>
      <w:autoSpaceDN w:val="0"/>
    </w:pPr>
    <w:rPr>
      <w:rFonts w:eastAsia="Times New Roman" w:cs="Times"/>
      <w:szCs w:val="24"/>
    </w:rPr>
  </w:style>
  <w:style w:type="paragraph" w:styleId="ListBullet3">
    <w:name w:val="List Bullet 3"/>
    <w:basedOn w:val="Normal"/>
    <w:autoRedefine/>
    <w:rsid w:val="00591F1A"/>
    <w:pPr>
      <w:numPr>
        <w:numId w:val="3"/>
      </w:numPr>
      <w:autoSpaceDE w:val="0"/>
      <w:autoSpaceDN w:val="0"/>
    </w:pPr>
    <w:rPr>
      <w:rFonts w:eastAsia="Times New Roman" w:cs="Times"/>
      <w:szCs w:val="24"/>
    </w:rPr>
  </w:style>
  <w:style w:type="paragraph" w:styleId="ListBullet4">
    <w:name w:val="List Bullet 4"/>
    <w:basedOn w:val="Normal"/>
    <w:autoRedefine/>
    <w:rsid w:val="00591F1A"/>
    <w:pPr>
      <w:numPr>
        <w:numId w:val="4"/>
      </w:numPr>
      <w:autoSpaceDE w:val="0"/>
      <w:autoSpaceDN w:val="0"/>
    </w:pPr>
    <w:rPr>
      <w:rFonts w:eastAsia="Times New Roman" w:cs="Times"/>
      <w:szCs w:val="24"/>
    </w:rPr>
  </w:style>
  <w:style w:type="paragraph" w:styleId="ListBullet5">
    <w:name w:val="List Bullet 5"/>
    <w:basedOn w:val="Normal"/>
    <w:autoRedefine/>
    <w:rsid w:val="000002D8"/>
    <w:pPr>
      <w:numPr>
        <w:numId w:val="5"/>
      </w:numPr>
      <w:autoSpaceDE w:val="0"/>
      <w:autoSpaceDN w:val="0"/>
    </w:pPr>
    <w:rPr>
      <w:rFonts w:eastAsia="Times New Roman" w:cs="Times"/>
      <w:szCs w:val="24"/>
    </w:rPr>
  </w:style>
  <w:style w:type="paragraph" w:styleId="ListContinue">
    <w:name w:val="List Continue"/>
    <w:basedOn w:val="Normal"/>
    <w:rsid w:val="00591F1A"/>
    <w:pPr>
      <w:autoSpaceDE w:val="0"/>
      <w:autoSpaceDN w:val="0"/>
      <w:spacing w:after="120"/>
      <w:ind w:left="360"/>
    </w:pPr>
    <w:rPr>
      <w:rFonts w:eastAsia="Times New Roman" w:cs="Times"/>
      <w:szCs w:val="24"/>
    </w:rPr>
  </w:style>
  <w:style w:type="paragraph" w:styleId="ListContinue2">
    <w:name w:val="List Continue 2"/>
    <w:basedOn w:val="Normal"/>
    <w:rsid w:val="00591F1A"/>
    <w:pPr>
      <w:autoSpaceDE w:val="0"/>
      <w:autoSpaceDN w:val="0"/>
      <w:spacing w:after="120"/>
      <w:ind w:left="720"/>
    </w:pPr>
    <w:rPr>
      <w:rFonts w:eastAsia="Times New Roman" w:cs="Times"/>
      <w:szCs w:val="24"/>
    </w:rPr>
  </w:style>
  <w:style w:type="paragraph" w:styleId="ListContinue3">
    <w:name w:val="List Continue 3"/>
    <w:basedOn w:val="Normal"/>
    <w:rsid w:val="00591F1A"/>
    <w:pPr>
      <w:autoSpaceDE w:val="0"/>
      <w:autoSpaceDN w:val="0"/>
      <w:spacing w:after="120"/>
      <w:ind w:left="1080"/>
    </w:pPr>
    <w:rPr>
      <w:rFonts w:eastAsia="Times New Roman" w:cs="Times"/>
      <w:szCs w:val="24"/>
    </w:rPr>
  </w:style>
  <w:style w:type="paragraph" w:styleId="ListContinue4">
    <w:name w:val="List Continue 4"/>
    <w:basedOn w:val="Normal"/>
    <w:rsid w:val="00591F1A"/>
    <w:pPr>
      <w:autoSpaceDE w:val="0"/>
      <w:autoSpaceDN w:val="0"/>
      <w:spacing w:after="120"/>
      <w:ind w:left="1440"/>
    </w:pPr>
    <w:rPr>
      <w:rFonts w:eastAsia="Times New Roman" w:cs="Times"/>
      <w:szCs w:val="24"/>
    </w:rPr>
  </w:style>
  <w:style w:type="paragraph" w:styleId="ListContinue5">
    <w:name w:val="List Continue 5"/>
    <w:basedOn w:val="Normal"/>
    <w:rsid w:val="00591F1A"/>
    <w:pPr>
      <w:autoSpaceDE w:val="0"/>
      <w:autoSpaceDN w:val="0"/>
      <w:spacing w:after="120"/>
      <w:ind w:left="1800"/>
    </w:pPr>
    <w:rPr>
      <w:rFonts w:eastAsia="Times New Roman" w:cs="Times"/>
      <w:szCs w:val="24"/>
    </w:rPr>
  </w:style>
  <w:style w:type="paragraph" w:styleId="ListNumber">
    <w:name w:val="List Number"/>
    <w:basedOn w:val="Normal"/>
    <w:rsid w:val="00591F1A"/>
    <w:pPr>
      <w:numPr>
        <w:numId w:val="6"/>
      </w:numPr>
      <w:autoSpaceDE w:val="0"/>
      <w:autoSpaceDN w:val="0"/>
    </w:pPr>
    <w:rPr>
      <w:rFonts w:eastAsia="Times New Roman" w:cs="Times"/>
      <w:szCs w:val="24"/>
    </w:rPr>
  </w:style>
  <w:style w:type="paragraph" w:styleId="ListNumber2">
    <w:name w:val="List Number 2"/>
    <w:basedOn w:val="Normal"/>
    <w:rsid w:val="00591F1A"/>
    <w:pPr>
      <w:numPr>
        <w:numId w:val="7"/>
      </w:numPr>
      <w:autoSpaceDE w:val="0"/>
      <w:autoSpaceDN w:val="0"/>
    </w:pPr>
    <w:rPr>
      <w:rFonts w:eastAsia="Times New Roman" w:cs="Times"/>
      <w:szCs w:val="24"/>
    </w:rPr>
  </w:style>
  <w:style w:type="paragraph" w:styleId="ListNumber3">
    <w:name w:val="List Number 3"/>
    <w:basedOn w:val="Normal"/>
    <w:rsid w:val="00591F1A"/>
    <w:pPr>
      <w:numPr>
        <w:numId w:val="8"/>
      </w:numPr>
      <w:autoSpaceDE w:val="0"/>
      <w:autoSpaceDN w:val="0"/>
    </w:pPr>
    <w:rPr>
      <w:rFonts w:eastAsia="Times New Roman" w:cs="Times"/>
      <w:szCs w:val="24"/>
    </w:rPr>
  </w:style>
  <w:style w:type="paragraph" w:styleId="ListNumber4">
    <w:name w:val="List Number 4"/>
    <w:basedOn w:val="Normal"/>
    <w:rsid w:val="00591F1A"/>
    <w:pPr>
      <w:numPr>
        <w:numId w:val="9"/>
      </w:numPr>
      <w:autoSpaceDE w:val="0"/>
      <w:autoSpaceDN w:val="0"/>
    </w:pPr>
    <w:rPr>
      <w:rFonts w:eastAsia="Times New Roman" w:cs="Times"/>
      <w:szCs w:val="24"/>
    </w:rPr>
  </w:style>
  <w:style w:type="paragraph" w:styleId="ListNumber5">
    <w:name w:val="List Number 5"/>
    <w:basedOn w:val="Normal"/>
    <w:rsid w:val="00591F1A"/>
    <w:pPr>
      <w:numPr>
        <w:numId w:val="10"/>
      </w:numPr>
      <w:autoSpaceDE w:val="0"/>
      <w:autoSpaceDN w:val="0"/>
    </w:pPr>
    <w:rPr>
      <w:rFonts w:eastAsia="Times New Roman" w:cs="Times"/>
      <w:szCs w:val="24"/>
    </w:rPr>
  </w:style>
  <w:style w:type="paragraph" w:styleId="MessageHeader">
    <w:name w:val="Message Header"/>
    <w:basedOn w:val="Normal"/>
    <w:rsid w:val="00591F1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Cs w:val="24"/>
    </w:rPr>
  </w:style>
  <w:style w:type="paragraph" w:styleId="NormalIndent">
    <w:name w:val="Normal Indent"/>
    <w:basedOn w:val="Normal"/>
    <w:rsid w:val="00591F1A"/>
    <w:pPr>
      <w:autoSpaceDE w:val="0"/>
      <w:autoSpaceDN w:val="0"/>
      <w:ind w:left="720"/>
    </w:pPr>
    <w:rPr>
      <w:rFonts w:eastAsia="Times New Roman" w:cs="Times"/>
      <w:szCs w:val="24"/>
    </w:rPr>
  </w:style>
  <w:style w:type="paragraph" w:styleId="NoteHeading">
    <w:name w:val="Note Heading"/>
    <w:basedOn w:val="Normal"/>
    <w:next w:val="Normal"/>
    <w:rsid w:val="00591F1A"/>
    <w:pPr>
      <w:autoSpaceDE w:val="0"/>
      <w:autoSpaceDN w:val="0"/>
    </w:pPr>
    <w:rPr>
      <w:rFonts w:eastAsia="Times New Roman" w:cs="Times"/>
      <w:szCs w:val="24"/>
    </w:rPr>
  </w:style>
  <w:style w:type="paragraph" w:styleId="PlainText">
    <w:name w:val="Plain Text"/>
    <w:basedOn w:val="Normal"/>
    <w:rsid w:val="00591F1A"/>
    <w:pPr>
      <w:autoSpaceDE w:val="0"/>
      <w:autoSpaceDN w:val="0"/>
    </w:pPr>
    <w:rPr>
      <w:rFonts w:ascii="Courier New" w:eastAsia="Times New Roman" w:hAnsi="Courier New" w:cs="Courier New"/>
      <w:sz w:val="20"/>
    </w:rPr>
  </w:style>
  <w:style w:type="paragraph" w:styleId="Salutation">
    <w:name w:val="Salutation"/>
    <w:basedOn w:val="Normal"/>
    <w:next w:val="Normal"/>
    <w:rsid w:val="00591F1A"/>
    <w:pPr>
      <w:autoSpaceDE w:val="0"/>
      <w:autoSpaceDN w:val="0"/>
    </w:pPr>
    <w:rPr>
      <w:rFonts w:eastAsia="Times New Roman" w:cs="Times"/>
      <w:szCs w:val="24"/>
    </w:rPr>
  </w:style>
  <w:style w:type="paragraph" w:styleId="Signature">
    <w:name w:val="Signature"/>
    <w:basedOn w:val="Normal"/>
    <w:rsid w:val="00591F1A"/>
    <w:pPr>
      <w:autoSpaceDE w:val="0"/>
      <w:autoSpaceDN w:val="0"/>
      <w:ind w:left="4320"/>
    </w:pPr>
    <w:rPr>
      <w:rFonts w:eastAsia="Times New Roman" w:cs="Times"/>
      <w:szCs w:val="24"/>
    </w:rPr>
  </w:style>
  <w:style w:type="paragraph" w:styleId="Subtitle">
    <w:name w:val="Subtitle"/>
    <w:basedOn w:val="Normal"/>
    <w:qFormat/>
    <w:rsid w:val="00591F1A"/>
    <w:pPr>
      <w:autoSpaceDE w:val="0"/>
      <w:autoSpaceDN w:val="0"/>
      <w:spacing w:after="60"/>
      <w:jc w:val="center"/>
      <w:outlineLvl w:val="1"/>
    </w:pPr>
    <w:rPr>
      <w:rFonts w:ascii="Arial" w:eastAsia="Times New Roman" w:hAnsi="Arial" w:cs="Arial"/>
      <w:szCs w:val="24"/>
    </w:rPr>
  </w:style>
  <w:style w:type="paragraph" w:styleId="Title">
    <w:name w:val="Title"/>
    <w:basedOn w:val="Normal"/>
    <w:qFormat/>
    <w:rsid w:val="00591F1A"/>
    <w:pPr>
      <w:autoSpaceDE w:val="0"/>
      <w:autoSpaceDN w:val="0"/>
      <w:spacing w:before="240" w:after="60"/>
      <w:jc w:val="center"/>
      <w:outlineLvl w:val="0"/>
    </w:pPr>
    <w:rPr>
      <w:rFonts w:ascii="Arial" w:eastAsia="Times New Roman" w:hAnsi="Arial" w:cs="Arial"/>
      <w:b/>
      <w:bCs/>
      <w:kern w:val="28"/>
      <w:sz w:val="32"/>
      <w:szCs w:val="32"/>
    </w:rPr>
  </w:style>
  <w:style w:type="character" w:customStyle="1" w:styleId="SubheadinParagraph">
    <w:name w:val="Subhead in Paragraph"/>
    <w:basedOn w:val="DefaultParagraphFont"/>
    <w:rsid w:val="00591F1A"/>
  </w:style>
  <w:style w:type="paragraph" w:styleId="E-mailSignature">
    <w:name w:val="E-mail Signature"/>
    <w:basedOn w:val="Normal"/>
    <w:rsid w:val="00591F1A"/>
    <w:pPr>
      <w:autoSpaceDE w:val="0"/>
      <w:autoSpaceDN w:val="0"/>
    </w:pPr>
    <w:rPr>
      <w:rFonts w:eastAsia="Times New Roman" w:cs="Times"/>
      <w:szCs w:val="24"/>
    </w:rPr>
  </w:style>
  <w:style w:type="paragraph" w:styleId="HTMLAddress">
    <w:name w:val="HTML Address"/>
    <w:basedOn w:val="Normal"/>
    <w:rsid w:val="00591F1A"/>
    <w:pPr>
      <w:autoSpaceDE w:val="0"/>
      <w:autoSpaceDN w:val="0"/>
    </w:pPr>
    <w:rPr>
      <w:rFonts w:eastAsia="Times New Roman" w:cs="Times"/>
      <w:i/>
      <w:iCs/>
      <w:szCs w:val="24"/>
    </w:rPr>
  </w:style>
  <w:style w:type="paragraph" w:styleId="HTMLPreformatted">
    <w:name w:val="HTML Preformatted"/>
    <w:basedOn w:val="Normal"/>
    <w:rsid w:val="00591F1A"/>
    <w:pPr>
      <w:autoSpaceDE w:val="0"/>
      <w:autoSpaceDN w:val="0"/>
    </w:pPr>
    <w:rPr>
      <w:rFonts w:ascii="Courier New" w:eastAsia="Times New Roman" w:hAnsi="Courier New" w:cs="Courier New"/>
      <w:sz w:val="20"/>
    </w:rPr>
  </w:style>
  <w:style w:type="paragraph" w:styleId="NormalWeb">
    <w:name w:val="Normal (Web)"/>
    <w:basedOn w:val="Normal"/>
    <w:rsid w:val="00591F1A"/>
    <w:pPr>
      <w:autoSpaceDE w:val="0"/>
      <w:autoSpaceDN w:val="0"/>
    </w:pPr>
    <w:rPr>
      <w:rFonts w:eastAsia="Times New Roman" w:cs="Times"/>
      <w:szCs w:val="24"/>
    </w:rPr>
  </w:style>
  <w:style w:type="paragraph" w:customStyle="1" w:styleId="H6">
    <w:name w:val="H6"/>
    <w:basedOn w:val="Normal"/>
    <w:next w:val="Normal"/>
    <w:rsid w:val="00591F1A"/>
    <w:pPr>
      <w:widowControl w:val="0"/>
      <w:autoSpaceDE w:val="0"/>
      <w:autoSpaceDN w:val="0"/>
      <w:snapToGrid w:val="0"/>
      <w:spacing w:before="100"/>
      <w:outlineLvl w:val="6"/>
    </w:pPr>
    <w:rPr>
      <w:rFonts w:ascii="Arial" w:eastAsia="Times New Roman" w:hAnsi="Arial" w:cs="Arial"/>
      <w:b/>
      <w:bCs/>
      <w:sz w:val="20"/>
    </w:rPr>
  </w:style>
  <w:style w:type="paragraph" w:customStyle="1" w:styleId="Title2-Small">
    <w:name w:val="Title 2 - Small"/>
    <w:next w:val="Normal"/>
    <w:rsid w:val="00591F1A"/>
    <w:pPr>
      <w:autoSpaceDE w:val="0"/>
      <w:autoSpaceDN w:val="0"/>
      <w:jc w:val="center"/>
    </w:pPr>
    <w:rPr>
      <w:rFonts w:ascii="Helvetica" w:eastAsia="Times New Roman" w:hAnsi="Helvetica" w:cs="Helvetica"/>
      <w:b/>
      <w:bCs/>
    </w:rPr>
  </w:style>
  <w:style w:type="paragraph" w:customStyle="1" w:styleId="QuickA">
    <w:name w:val="Quick A."/>
    <w:basedOn w:val="Normal"/>
    <w:rsid w:val="00591F1A"/>
    <w:pPr>
      <w:widowControl w:val="0"/>
      <w:numPr>
        <w:numId w:val="26"/>
      </w:numPr>
      <w:autoSpaceDE w:val="0"/>
      <w:autoSpaceDN w:val="0"/>
    </w:pPr>
    <w:rPr>
      <w:rFonts w:eastAsia="Times New Roman" w:cs="Times"/>
      <w:szCs w:val="24"/>
    </w:rPr>
  </w:style>
  <w:style w:type="paragraph" w:customStyle="1" w:styleId="sbirtop">
    <w:name w:val="sbirtop"/>
    <w:basedOn w:val="Normal"/>
    <w:rsid w:val="00591F1A"/>
    <w:pPr>
      <w:numPr>
        <w:numId w:val="11"/>
      </w:numPr>
      <w:autoSpaceDE w:val="0"/>
      <w:autoSpaceDN w:val="0"/>
      <w:spacing w:before="100" w:after="240"/>
    </w:pPr>
    <w:rPr>
      <w:rFonts w:eastAsia="Times New Roman" w:cs="Times"/>
      <w:szCs w:val="24"/>
    </w:rPr>
  </w:style>
  <w:style w:type="paragraph" w:customStyle="1" w:styleId="ReminderList1">
    <w:name w:val="Reminder List 1"/>
    <w:basedOn w:val="Normal"/>
    <w:rsid w:val="00591F1A"/>
    <w:pPr>
      <w:numPr>
        <w:numId w:val="24"/>
      </w:numPr>
      <w:tabs>
        <w:tab w:val="left" w:pos="360"/>
      </w:tabs>
      <w:autoSpaceDE w:val="0"/>
      <w:autoSpaceDN w:val="0"/>
      <w:spacing w:after="120" w:line="260" w:lineRule="atLeast"/>
    </w:pPr>
    <w:rPr>
      <w:rFonts w:ascii="Helvetica" w:eastAsia="Times New Roman" w:hAnsi="Helvetica" w:cs="Helvetica"/>
      <w:b/>
      <w:bCs/>
      <w:color w:val="000000"/>
      <w:sz w:val="22"/>
      <w:szCs w:val="22"/>
    </w:rPr>
  </w:style>
  <w:style w:type="paragraph" w:customStyle="1" w:styleId="ReminderList2">
    <w:name w:val="Reminder List 2"/>
    <w:basedOn w:val="Normal"/>
    <w:rsid w:val="00591F1A"/>
    <w:pPr>
      <w:numPr>
        <w:numId w:val="23"/>
      </w:numPr>
      <w:tabs>
        <w:tab w:val="clear" w:pos="360"/>
        <w:tab w:val="left" w:pos="720"/>
      </w:tabs>
      <w:autoSpaceDE w:val="0"/>
      <w:autoSpaceDN w:val="0"/>
      <w:spacing w:after="60" w:line="260" w:lineRule="atLeast"/>
      <w:ind w:left="749"/>
    </w:pPr>
    <w:rPr>
      <w:rFonts w:ascii="Helvetica" w:eastAsia="Times New Roman" w:hAnsi="Helvetica" w:cs="Helvetica"/>
      <w:color w:val="000000"/>
      <w:sz w:val="22"/>
      <w:szCs w:val="22"/>
    </w:rPr>
  </w:style>
  <w:style w:type="paragraph" w:customStyle="1" w:styleId="ReminderList3">
    <w:name w:val="Reminder List 3"/>
    <w:basedOn w:val="Normal"/>
    <w:rsid w:val="00591F1A"/>
    <w:pPr>
      <w:numPr>
        <w:numId w:val="25"/>
      </w:numPr>
      <w:tabs>
        <w:tab w:val="clear" w:pos="360"/>
        <w:tab w:val="left" w:pos="1080"/>
      </w:tabs>
      <w:autoSpaceDE w:val="0"/>
      <w:autoSpaceDN w:val="0"/>
      <w:spacing w:after="60"/>
      <w:ind w:left="1080"/>
    </w:pPr>
    <w:rPr>
      <w:rFonts w:ascii="Helvetica" w:eastAsia="Times New Roman" w:hAnsi="Helvetica" w:cs="Helvetica"/>
      <w:sz w:val="22"/>
      <w:szCs w:val="22"/>
    </w:rPr>
  </w:style>
  <w:style w:type="paragraph" w:customStyle="1" w:styleId="FormHeader">
    <w:name w:val="Form Header"/>
    <w:basedOn w:val="Normal"/>
    <w:rsid w:val="00591F1A"/>
    <w:pPr>
      <w:tabs>
        <w:tab w:val="right" w:pos="10656"/>
      </w:tabs>
      <w:autoSpaceDE w:val="0"/>
      <w:autoSpaceDN w:val="0"/>
    </w:pPr>
    <w:rPr>
      <w:rFonts w:ascii="Arial" w:eastAsia="Times New Roman" w:hAnsi="Arial" w:cs="Arial"/>
      <w:sz w:val="16"/>
      <w:szCs w:val="16"/>
    </w:rPr>
  </w:style>
  <w:style w:type="paragraph" w:customStyle="1" w:styleId="FormFooter">
    <w:name w:val="Form Footer"/>
    <w:basedOn w:val="FormHeader"/>
    <w:rsid w:val="00591F1A"/>
    <w:pPr>
      <w:tabs>
        <w:tab w:val="clear" w:pos="10656"/>
        <w:tab w:val="center" w:pos="5328"/>
        <w:tab w:val="right" w:pos="10728"/>
      </w:tabs>
      <w:ind w:left="58"/>
    </w:pPr>
  </w:style>
  <w:style w:type="paragraph" w:customStyle="1" w:styleId="DataField11pt">
    <w:name w:val="Data Field 11pt"/>
    <w:basedOn w:val="Normal"/>
    <w:rsid w:val="00591F1A"/>
    <w:pPr>
      <w:autoSpaceDE w:val="0"/>
      <w:autoSpaceDN w:val="0"/>
      <w:spacing w:line="300" w:lineRule="exact"/>
    </w:pPr>
    <w:rPr>
      <w:rFonts w:ascii="Arial" w:eastAsia="Times New Roman" w:hAnsi="Arial" w:cs="Arial"/>
      <w:noProof/>
      <w:sz w:val="22"/>
    </w:rPr>
  </w:style>
  <w:style w:type="paragraph" w:customStyle="1" w:styleId="DataField10pt">
    <w:name w:val="Data Field 10pt"/>
    <w:basedOn w:val="Normal"/>
    <w:rsid w:val="00591F1A"/>
    <w:pPr>
      <w:autoSpaceDE w:val="0"/>
      <w:autoSpaceDN w:val="0"/>
    </w:pPr>
    <w:rPr>
      <w:rFonts w:ascii="Arial" w:eastAsia="Times New Roman" w:hAnsi="Arial" w:cs="Arial"/>
      <w:sz w:val="20"/>
    </w:rPr>
  </w:style>
  <w:style w:type="paragraph" w:customStyle="1" w:styleId="HeadingNote">
    <w:name w:val="Heading Note"/>
    <w:basedOn w:val="Normal"/>
    <w:rsid w:val="00591F1A"/>
    <w:pPr>
      <w:autoSpaceDE w:val="0"/>
      <w:autoSpaceDN w:val="0"/>
      <w:spacing w:before="40" w:after="40"/>
      <w:jc w:val="center"/>
    </w:pPr>
    <w:rPr>
      <w:rFonts w:ascii="Arial" w:eastAsia="Times New Roman" w:hAnsi="Arial" w:cs="Arial"/>
      <w:i/>
      <w:iCs/>
      <w:sz w:val="16"/>
      <w:szCs w:val="16"/>
    </w:rPr>
  </w:style>
  <w:style w:type="paragraph" w:customStyle="1" w:styleId="FormFieldCaption">
    <w:name w:val="Form Field Caption"/>
    <w:basedOn w:val="Normal"/>
    <w:rsid w:val="00591F1A"/>
    <w:pPr>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591F1A"/>
    <w:pPr>
      <w:tabs>
        <w:tab w:val="left" w:pos="252"/>
      </w:tabs>
      <w:autoSpaceDE w:val="0"/>
      <w:autoSpaceDN w:val="0"/>
    </w:pPr>
    <w:rPr>
      <w:rFonts w:ascii="Arial" w:eastAsia="Times New Roman" w:hAnsi="Arial" w:cs="Arial"/>
      <w:sz w:val="14"/>
      <w:szCs w:val="14"/>
    </w:rPr>
  </w:style>
  <w:style w:type="paragraph" w:customStyle="1" w:styleId="FacePageFooter">
    <w:name w:val="FacePage Footer"/>
    <w:basedOn w:val="FormFooter"/>
    <w:rsid w:val="00591F1A"/>
    <w:pPr>
      <w:spacing w:before="20"/>
    </w:pPr>
  </w:style>
  <w:style w:type="paragraph" w:customStyle="1" w:styleId="NameofApplicant">
    <w:name w:val="Name of Applicant"/>
    <w:basedOn w:val="Normal"/>
    <w:rsid w:val="00591F1A"/>
    <w:pPr>
      <w:autoSpaceDE w:val="0"/>
      <w:autoSpaceDN w:val="0"/>
    </w:pPr>
    <w:rPr>
      <w:rFonts w:ascii="Arial" w:eastAsia="Times New Roman" w:hAnsi="Arial" w:cs="Arial"/>
      <w:sz w:val="16"/>
      <w:szCs w:val="15"/>
    </w:rPr>
  </w:style>
  <w:style w:type="paragraph" w:customStyle="1" w:styleId="PIHeader">
    <w:name w:val="PI Header"/>
    <w:basedOn w:val="Normal"/>
    <w:rsid w:val="00591F1A"/>
    <w:pPr>
      <w:autoSpaceDE w:val="0"/>
      <w:autoSpaceDN w:val="0"/>
      <w:spacing w:after="40"/>
      <w:ind w:left="864"/>
    </w:pPr>
    <w:rPr>
      <w:rFonts w:ascii="Arial" w:eastAsia="Times New Roman" w:hAnsi="Arial" w:cs="Arial"/>
      <w:noProof/>
      <w:sz w:val="16"/>
    </w:rPr>
  </w:style>
  <w:style w:type="paragraph" w:customStyle="1" w:styleId="DHHSHeading">
    <w:name w:val="DHHS Heading"/>
    <w:basedOn w:val="HeadingNote"/>
    <w:rsid w:val="00591F1A"/>
    <w:rPr>
      <w:i w:val="0"/>
    </w:rPr>
  </w:style>
  <w:style w:type="paragraph" w:customStyle="1" w:styleId="Arial10BoldText">
    <w:name w:val="Arial10BoldText"/>
    <w:basedOn w:val="Normal"/>
    <w:rsid w:val="00591F1A"/>
    <w:pPr>
      <w:autoSpaceDE w:val="0"/>
      <w:autoSpaceDN w:val="0"/>
      <w:spacing w:before="20" w:after="20"/>
    </w:pPr>
    <w:rPr>
      <w:rFonts w:ascii="Arial" w:eastAsia="Times New Roman" w:hAnsi="Arial" w:cs="Arial"/>
      <w:b/>
      <w:bCs/>
      <w:sz w:val="20"/>
    </w:rPr>
  </w:style>
  <w:style w:type="paragraph" w:customStyle="1" w:styleId="Arial10ptlineitem">
    <w:name w:val="Arial10ptline item"/>
    <w:basedOn w:val="Normal"/>
    <w:rsid w:val="00591F1A"/>
    <w:pPr>
      <w:autoSpaceDE w:val="0"/>
      <w:autoSpaceDN w:val="0"/>
    </w:pPr>
    <w:rPr>
      <w:rFonts w:ascii="Arial" w:eastAsia="Times New Roman" w:hAnsi="Arial" w:cs="Arial"/>
      <w:sz w:val="20"/>
      <w:szCs w:val="18"/>
    </w:rPr>
  </w:style>
  <w:style w:type="paragraph" w:customStyle="1" w:styleId="Arial9ptlineitem">
    <w:name w:val="Arial9ptlineitem"/>
    <w:basedOn w:val="Arial10ptlineitem"/>
    <w:rsid w:val="00591F1A"/>
    <w:rPr>
      <w:sz w:val="18"/>
    </w:rPr>
  </w:style>
  <w:style w:type="paragraph" w:customStyle="1" w:styleId="FormInstructions">
    <w:name w:val="Form Instructions"/>
    <w:basedOn w:val="FormFieldCaption7pt"/>
    <w:rsid w:val="00591F1A"/>
    <w:pPr>
      <w:spacing w:before="20"/>
      <w:jc w:val="both"/>
    </w:pPr>
    <w:rPr>
      <w:sz w:val="15"/>
    </w:rPr>
  </w:style>
  <w:style w:type="paragraph" w:customStyle="1" w:styleId="DataField10pt14ptspacing">
    <w:name w:val="DataField10pt/14pt spacing"/>
    <w:basedOn w:val="DataField10pt"/>
    <w:rsid w:val="00591F1A"/>
    <w:pPr>
      <w:spacing w:line="280" w:lineRule="exact"/>
    </w:pPr>
    <w:rPr>
      <w:noProof/>
    </w:rPr>
  </w:style>
  <w:style w:type="paragraph" w:customStyle="1" w:styleId="SingleSp11pt">
    <w:name w:val="SingleSp11pt"/>
    <w:basedOn w:val="DataField11pt"/>
    <w:rsid w:val="00591F1A"/>
    <w:pPr>
      <w:spacing w:line="240" w:lineRule="auto"/>
    </w:pPr>
  </w:style>
  <w:style w:type="paragraph" w:customStyle="1" w:styleId="lineitem1spbold10">
    <w:name w:val="line item 1sp bold10"/>
    <w:basedOn w:val="Normal"/>
    <w:rsid w:val="00591F1A"/>
    <w:pPr>
      <w:tabs>
        <w:tab w:val="right" w:leader="dot" w:pos="9090"/>
      </w:tabs>
      <w:autoSpaceDE w:val="0"/>
      <w:autoSpaceDN w:val="0"/>
      <w:spacing w:before="20"/>
    </w:pPr>
    <w:rPr>
      <w:rFonts w:ascii="Arial" w:eastAsia="Times New Roman" w:hAnsi="Arial" w:cs="Arial"/>
      <w:b/>
      <w:bCs/>
      <w:sz w:val="20"/>
    </w:rPr>
  </w:style>
  <w:style w:type="paragraph" w:customStyle="1" w:styleId="lineitem8pt">
    <w:name w:val="line item 8pt"/>
    <w:basedOn w:val="Normal"/>
    <w:rsid w:val="00591F1A"/>
    <w:pPr>
      <w:tabs>
        <w:tab w:val="left" w:pos="360"/>
        <w:tab w:val="right" w:leader="dot" w:pos="9090"/>
      </w:tabs>
      <w:autoSpaceDE w:val="0"/>
      <w:autoSpaceDN w:val="0"/>
    </w:pPr>
    <w:rPr>
      <w:rFonts w:ascii="Arial" w:eastAsia="Times New Roman" w:hAnsi="Arial" w:cs="Arial"/>
      <w:sz w:val="16"/>
      <w:szCs w:val="16"/>
    </w:rPr>
  </w:style>
  <w:style w:type="paragraph" w:styleId="Index1">
    <w:name w:val="index 1"/>
    <w:basedOn w:val="Normal"/>
    <w:next w:val="Normal"/>
    <w:autoRedefine/>
    <w:semiHidden/>
    <w:rsid w:val="00C01516"/>
    <w:pPr>
      <w:autoSpaceDE w:val="0"/>
      <w:autoSpaceDN w:val="0"/>
      <w:ind w:left="240" w:hanging="240"/>
    </w:pPr>
    <w:rPr>
      <w:rFonts w:eastAsia="Times New Roman" w:cs="Times"/>
      <w:szCs w:val="24"/>
    </w:rPr>
  </w:style>
  <w:style w:type="paragraph" w:customStyle="1" w:styleId="LightGrid-Accent31">
    <w:name w:val="Light Grid - Accent 31"/>
    <w:basedOn w:val="Normal"/>
    <w:uiPriority w:val="34"/>
    <w:qFormat/>
    <w:rsid w:val="007F0AD4"/>
    <w:pPr>
      <w:spacing w:after="200"/>
      <w:ind w:left="720"/>
      <w:contextualSpacing/>
    </w:pPr>
    <w:rPr>
      <w:rFonts w:ascii="Cambria" w:eastAsia="Cambria" w:hAnsi="Cambria"/>
      <w:szCs w:val="24"/>
    </w:rPr>
  </w:style>
  <w:style w:type="paragraph" w:styleId="ListParagraph">
    <w:name w:val="List Paragraph"/>
    <w:basedOn w:val="Normal"/>
    <w:qFormat/>
    <w:rsid w:val="00D023E8"/>
    <w:pPr>
      <w:ind w:left="720"/>
    </w:pPr>
  </w:style>
  <w:style w:type="character" w:customStyle="1" w:styleId="HeaderChar">
    <w:name w:val="Header Char"/>
    <w:link w:val="Header"/>
    <w:uiPriority w:val="99"/>
    <w:rsid w:val="00A768F0"/>
    <w:rPr>
      <w:sz w:val="24"/>
    </w:rPr>
  </w:style>
  <w:style w:type="character" w:styleId="CommentReference">
    <w:name w:val="annotation reference"/>
    <w:basedOn w:val="DefaultParagraphFont"/>
    <w:rsid w:val="004F2AF1"/>
    <w:rPr>
      <w:sz w:val="18"/>
      <w:szCs w:val="18"/>
    </w:rPr>
  </w:style>
  <w:style w:type="paragraph" w:styleId="CommentSubject">
    <w:name w:val="annotation subject"/>
    <w:basedOn w:val="CommentText"/>
    <w:next w:val="CommentText"/>
    <w:link w:val="CommentSubjectChar"/>
    <w:rsid w:val="004F2AF1"/>
    <w:pPr>
      <w:autoSpaceDE/>
      <w:autoSpaceDN/>
    </w:pPr>
    <w:rPr>
      <w:rFonts w:eastAsia="Times" w:cs="Times New Roman"/>
      <w:b/>
      <w:bCs/>
    </w:rPr>
  </w:style>
  <w:style w:type="character" w:customStyle="1" w:styleId="CommentTextChar">
    <w:name w:val="Comment Text Char"/>
    <w:basedOn w:val="DefaultParagraphFont"/>
    <w:link w:val="CommentText"/>
    <w:semiHidden/>
    <w:rsid w:val="004F2AF1"/>
    <w:rPr>
      <w:rFonts w:eastAsia="Times New Roman" w:cs="Times"/>
    </w:rPr>
  </w:style>
  <w:style w:type="character" w:customStyle="1" w:styleId="CommentSubjectChar">
    <w:name w:val="Comment Subject Char"/>
    <w:basedOn w:val="CommentTextChar"/>
    <w:link w:val="CommentSubject"/>
    <w:rsid w:val="004F2AF1"/>
    <w:rPr>
      <w:rFonts w:eastAsia="Times New Roman" w:cs="Times"/>
      <w:b/>
      <w:bCs/>
    </w:rPr>
  </w:style>
  <w:style w:type="paragraph" w:styleId="Revision">
    <w:name w:val="Revision"/>
    <w:hidden/>
    <w:semiHidden/>
    <w:rsid w:val="003766E4"/>
    <w:rPr>
      <w:sz w:val="24"/>
    </w:rPr>
  </w:style>
  <w:style w:type="character" w:customStyle="1" w:styleId="Mention1">
    <w:name w:val="Mention1"/>
    <w:basedOn w:val="DefaultParagraphFont"/>
    <w:uiPriority w:val="99"/>
    <w:semiHidden/>
    <w:unhideWhenUsed/>
    <w:rsid w:val="00AB5A8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113161">
      <w:bodyDiv w:val="1"/>
      <w:marLeft w:val="0"/>
      <w:marRight w:val="0"/>
      <w:marTop w:val="0"/>
      <w:marBottom w:val="0"/>
      <w:divBdr>
        <w:top w:val="none" w:sz="0" w:space="0" w:color="auto"/>
        <w:left w:val="none" w:sz="0" w:space="0" w:color="auto"/>
        <w:bottom w:val="none" w:sz="0" w:space="0" w:color="auto"/>
        <w:right w:val="none" w:sz="0" w:space="0" w:color="auto"/>
      </w:divBdr>
    </w:div>
    <w:div w:id="194341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suarez@childrens.harvard.edu" TargetMode="External"/><Relationship Id="rId5" Type="http://schemas.openxmlformats.org/officeDocument/2006/relationships/webSettings" Target="webSettings.xml"/><Relationship Id="rId15" Type="http://schemas.openxmlformats.org/officeDocument/2006/relationships/hyperlink" Target="mailto:maria.suarez@childrens.harvard.edu" TargetMode="External"/><Relationship Id="rId10" Type="http://schemas.openxmlformats.org/officeDocument/2006/relationships/hyperlink" Target="mailto:maria.suarez@childrens.harvard.edu" TargetMode="External"/><Relationship Id="rId4" Type="http://schemas.openxmlformats.org/officeDocument/2006/relationships/settings" Target="settings.xml"/><Relationship Id="rId9" Type="http://schemas.openxmlformats.org/officeDocument/2006/relationships/hyperlink" Target="http://www.GGACT.org" TargetMode="External"/><Relationship Id="rId14" Type="http://schemas.openxmlformats.org/officeDocument/2006/relationships/hyperlink" Target="mailto:maria.suarez@children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B68C-D0AC-2C40-84FC-A97A6F41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Cincinnati Children’s Hospital Medical Center</vt:lpstr>
    </vt:vector>
  </TitlesOfParts>
  <Company>Boston Childrens Hospital</Company>
  <LinksUpToDate>false</LinksUpToDate>
  <CharactersWithSpaces>13644</CharactersWithSpaces>
  <SharedDoc>false</SharedDoc>
  <HLinks>
    <vt:vector size="6" baseType="variant">
      <vt:variant>
        <vt:i4>4849683</vt:i4>
      </vt:variant>
      <vt:variant>
        <vt:i4>0</vt:i4>
      </vt:variant>
      <vt:variant>
        <vt:i4>0</vt:i4>
      </vt:variant>
      <vt:variant>
        <vt:i4>5</vt:i4>
      </vt:variant>
      <vt:variant>
        <vt:lpwstr>mailto:_____@childrens.harvard.edu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Cincinnati Children’s Hospital Medical Center</dc:title>
  <dc:creator>Sung-Yun Pai</dc:creator>
  <cp:lastModifiedBy>Microsoft Office User</cp:lastModifiedBy>
  <cp:revision>2</cp:revision>
  <cp:lastPrinted>2016-11-10T18:43:00Z</cp:lastPrinted>
  <dcterms:created xsi:type="dcterms:W3CDTF">2018-06-18T17:37:00Z</dcterms:created>
  <dcterms:modified xsi:type="dcterms:W3CDTF">2018-06-18T17:37:00Z</dcterms:modified>
</cp:coreProperties>
</file>